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602934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602934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602934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571BF" w:rsidRPr="003A66A8">
        <w:rPr>
          <w:rFonts w:cs="Arial"/>
          <w:color w:val="FFFFFF" w:themeColor="background1"/>
          <w:sz w:val="32"/>
          <w:szCs w:val="36"/>
          <w:highlight w:val="darkGreen"/>
          <w:shd w:val="clear" w:color="auto" w:fill="B3CDF3"/>
          <w:lang w:val="en-US"/>
        </w:rPr>
        <w:t>AIZMEDIA</w:t>
      </w:r>
    </w:p>
    <w:p w:rsidR="001748F3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bookmarkStart w:id="0" w:name="_GoBack"/>
      <w:r w:rsidRPr="00602934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602934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571BF" w:rsidRPr="003A66A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 xml:space="preserve">ТОРГОВО-РАЗВЛЕКАТЕЛЬНЫЕ </w:t>
      </w:r>
      <w:r w:rsidR="00A53032" w:rsidRPr="003A66A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ЦЕНТРЫ</w:t>
      </w:r>
      <w:r w:rsidRPr="00602934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bookmarkEnd w:id="0"/>
    <w:p w:rsidR="00F97A05" w:rsidRDefault="00F97A05" w:rsidP="00F97A0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>
        <w:rPr>
          <w:rFonts w:cs="Arial"/>
          <w:color w:val="FFFFFF" w:themeColor="background1"/>
          <w:szCs w:val="36"/>
          <w:highlight w:val="darkGreen"/>
          <w:shd w:val="clear" w:color="auto" w:fill="B3CDF3"/>
        </w:rPr>
        <w:t>ОПЕРАТО</w:t>
      </w:r>
      <w:r w:rsidRPr="0026290E">
        <w:rPr>
          <w:rFonts w:cs="Arial"/>
          <w:color w:val="FFFFFF" w:themeColor="background1"/>
          <w:szCs w:val="36"/>
          <w:highlight w:val="darkGreen"/>
          <w:shd w:val="clear" w:color="auto" w:fill="B3CDF3"/>
        </w:rPr>
        <w:t>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5571BF" w:rsidRDefault="005571BF" w:rsidP="005571BF">
      <w:r>
        <w:rPr>
          <w:rFonts w:cs="Arial"/>
          <w:b/>
          <w:sz w:val="28"/>
          <w:szCs w:val="24"/>
          <w:shd w:val="clear" w:color="auto" w:fill="FFFFFF"/>
        </w:rPr>
        <w:t xml:space="preserve">Торгово-развлекательные центры Москвы: </w:t>
      </w:r>
      <w:proofErr w:type="gramStart"/>
      <w:r>
        <w:t xml:space="preserve">Европейский, АФИМОЛЛ Сити, ТК Город (Рязанский проспект и Лефортово), ТЦ Спектр, ТЦ НАШ Гипермаркет (Дмитровское, </w:t>
      </w:r>
      <w:proofErr w:type="spellStart"/>
      <w:r>
        <w:t>Боровское</w:t>
      </w:r>
      <w:proofErr w:type="spellEnd"/>
      <w:r>
        <w:t xml:space="preserve"> шоссе), ТК Облака, ТРК </w:t>
      </w:r>
      <w:proofErr w:type="spellStart"/>
      <w:r>
        <w:t>Европарк</w:t>
      </w:r>
      <w:proofErr w:type="spellEnd"/>
      <w:r>
        <w:t xml:space="preserve">, Л-153, ТРК Час Пик, Речной, Планерная, </w:t>
      </w:r>
      <w:proofErr w:type="spellStart"/>
      <w:r>
        <w:t>Вива</w:t>
      </w:r>
      <w:proofErr w:type="spellEnd"/>
      <w:r>
        <w:t xml:space="preserve">, XL, </w:t>
      </w:r>
      <w:proofErr w:type="spellStart"/>
      <w:r>
        <w:t>Вэйпарк</w:t>
      </w:r>
      <w:proofErr w:type="spellEnd"/>
      <w:r>
        <w:t xml:space="preserve">, Весна (Лыткарино), Эдельвейс (г. Железнодорожный), Щука, </w:t>
      </w:r>
      <w:proofErr w:type="spellStart"/>
      <w:r>
        <w:t>Авентура</w:t>
      </w:r>
      <w:proofErr w:type="spellEnd"/>
      <w:r>
        <w:t>, ТЦ Охотный Ряд, Принц Плаза, ТЦ Конфитюр, Торговая Галерея Москва, ТРЦ МЕГА (Химки, Теплый Стан, Белая Дача), ТЦ Калужский, Экватор (г. Реутов), ФИЛИОН</w:t>
      </w:r>
      <w:proofErr w:type="gramEnd"/>
      <w:r>
        <w:t>, ТДЦ Варшавский</w:t>
      </w: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4786"/>
        <w:gridCol w:w="1559"/>
        <w:gridCol w:w="1560"/>
      </w:tblGrid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742B9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Формат</w:t>
            </w:r>
          </w:p>
        </w:tc>
        <w:tc>
          <w:tcPr>
            <w:tcW w:w="1559" w:type="dxa"/>
          </w:tcPr>
          <w:p w:rsidR="005571BF" w:rsidRPr="00D358B5" w:rsidRDefault="005571BF" w:rsidP="005571B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Размер</w:t>
            </w:r>
          </w:p>
        </w:tc>
        <w:tc>
          <w:tcPr>
            <w:tcW w:w="1560" w:type="dxa"/>
          </w:tcPr>
          <w:p w:rsidR="005571BF" w:rsidRPr="00742B9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6742B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t>Digital</w:t>
            </w:r>
            <w:proofErr w:type="spellEnd"/>
            <w:r>
              <w:t>-конструкции</w:t>
            </w:r>
          </w:p>
        </w:tc>
        <w:tc>
          <w:tcPr>
            <w:tcW w:w="1559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571BF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2,5м х 1,5м</w:t>
            </w:r>
          </w:p>
        </w:tc>
        <w:tc>
          <w:tcPr>
            <w:tcW w:w="1560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</w:t>
            </w:r>
          </w:p>
        </w:tc>
      </w:tr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6742B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t>Digital</w:t>
            </w:r>
            <w:proofErr w:type="spellEnd"/>
            <w:r>
              <w:t>-конструкции</w:t>
            </w:r>
          </w:p>
        </w:tc>
        <w:tc>
          <w:tcPr>
            <w:tcW w:w="1559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1BF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2,8м х 1,6м</w:t>
            </w:r>
          </w:p>
        </w:tc>
        <w:tc>
          <w:tcPr>
            <w:tcW w:w="1560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6742B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t>Digital</w:t>
            </w:r>
            <w:proofErr w:type="spellEnd"/>
            <w:r>
              <w:t>-конструкции</w:t>
            </w:r>
          </w:p>
        </w:tc>
        <w:tc>
          <w:tcPr>
            <w:tcW w:w="1559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1BF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4,6м х 2,7м</w:t>
            </w:r>
          </w:p>
        </w:tc>
        <w:tc>
          <w:tcPr>
            <w:tcW w:w="1560" w:type="dxa"/>
          </w:tcPr>
          <w:p w:rsidR="005571BF" w:rsidRPr="006742BC" w:rsidRDefault="005571B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5245"/>
        <w:gridCol w:w="2694"/>
      </w:tblGrid>
      <w:tr w:rsidR="005571BF" w:rsidRPr="00364DB5" w:rsidTr="00C34C6A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5571BF" w:rsidRPr="00364DB5" w:rsidRDefault="005571BF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количество</w:t>
            </w:r>
          </w:p>
        </w:tc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5571BF" w:rsidRPr="00364DB5" w:rsidRDefault="005571BF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49</w:t>
            </w:r>
          </w:p>
        </w:tc>
      </w:tr>
    </w:tbl>
    <w:p w:rsidR="00602934" w:rsidRPr="009D3DFE" w:rsidRDefault="001A493D" w:rsidP="00602934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t>Источник</w:t>
      </w:r>
      <w:r w:rsidR="00602934"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: </w:t>
      </w:r>
      <w:r w:rsidR="00602934">
        <w:rPr>
          <w:rFonts w:eastAsia="Times New Roman" w:cs="Arial"/>
          <w:i/>
          <w:color w:val="000000"/>
          <w:sz w:val="20"/>
          <w:szCs w:val="24"/>
          <w:lang w:eastAsia="ru-RU"/>
        </w:rPr>
        <w:t>данные компании</w:t>
      </w:r>
    </w:p>
    <w:p w:rsidR="00602934" w:rsidRDefault="00602934" w:rsidP="00602934">
      <w:pPr>
        <w:rPr>
          <w:rFonts w:eastAsia="Times New Roman" w:cs="Arial"/>
          <w:b/>
          <w:color w:val="FFFFFF" w:themeColor="background1"/>
          <w:szCs w:val="24"/>
          <w:highlight w:val="black"/>
          <w:lang w:eastAsia="ru-RU"/>
        </w:rPr>
      </w:pPr>
    </w:p>
    <w:p w:rsidR="00602934" w:rsidRPr="009D3DFE" w:rsidRDefault="00602934" w:rsidP="00602934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602934" w:rsidRPr="009D3DFE" w:rsidRDefault="00602934" w:rsidP="00602934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602934" w:rsidRPr="00543BA4" w:rsidTr="00602934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2934" w:rsidRPr="00543BA4" w:rsidRDefault="00602934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02934" w:rsidRPr="00543BA4" w:rsidRDefault="00602934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602934" w:rsidRPr="00602934" w:rsidTr="0060293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0C77D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9.68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EB84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7.06</w:t>
            </w:r>
          </w:p>
        </w:tc>
      </w:tr>
    </w:tbl>
    <w:p w:rsidR="00602934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602934" w:rsidRPr="00C5290B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8,8</w:t>
      </w:r>
    </w:p>
    <w:p w:rsidR="00602934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16</w:t>
      </w:r>
    </w:p>
    <w:p w:rsidR="00602934" w:rsidRPr="007C1E30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602934" w:rsidRPr="009D3DFE" w:rsidRDefault="00602934" w:rsidP="00602934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602934" w:rsidRPr="0098435E" w:rsidTr="00602934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602934" w:rsidRPr="00602934" w:rsidTr="00602934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3DA81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8.77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5DF82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8.62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CCF7F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9.36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9C97E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9.68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DCF7F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9.17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DE182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8.83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4CC7E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9.56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FD480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8.84</w:t>
            </w:r>
          </w:p>
        </w:tc>
      </w:tr>
    </w:tbl>
    <w:p w:rsidR="00602934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3.       Скорость монтажа/демонтажа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Клиенто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-ориентированность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продакшен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,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баинг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, другое)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C5290B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9,5</w:t>
      </w:r>
    </w:p>
    <w:p w:rsidR="00602934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lastRenderedPageBreak/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602934" w:rsidRPr="007C1E30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602934" w:rsidRPr="009D3DFE" w:rsidRDefault="00602934" w:rsidP="00602934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602934" w:rsidRPr="0098435E" w:rsidTr="00602934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02934" w:rsidRPr="0098435E" w:rsidRDefault="00602934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602934" w:rsidRPr="00602934" w:rsidTr="00602934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6DB81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8.68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1CC7E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9.21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DDD82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ED981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8.83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8E583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AD380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8.69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3DA81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8.77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7BC57D"/>
            <w:noWrap/>
            <w:vAlign w:val="bottom"/>
            <w:hideMark/>
          </w:tcPr>
          <w:p w:rsidR="00602934" w:rsidRPr="00602934" w:rsidRDefault="00602934" w:rsidP="006029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934">
              <w:rPr>
                <w:rFonts w:ascii="Calibri" w:eastAsia="Times New Roman" w:hAnsi="Calibri" w:cs="Times New Roman"/>
                <w:color w:val="000000"/>
                <w:lang w:eastAsia="ru-RU"/>
              </w:rPr>
              <w:t>9.55</w:t>
            </w:r>
          </w:p>
        </w:tc>
      </w:tr>
    </w:tbl>
    <w:p w:rsidR="00602934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1.       Выстроенный бренд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Социальная</w:t>
      </w:r>
      <w:proofErr w:type="gram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медиаметрии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дисконтной</w:t>
      </w:r>
      <w:proofErr w:type="gram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 политики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постоплат</w:t>
      </w:r>
      <w:proofErr w:type="spell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сроках</w:t>
      </w:r>
      <w:proofErr w:type="gramEnd"/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 xml:space="preserve"> и т.д.)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98435E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98435E">
        <w:rPr>
          <w:rFonts w:eastAsia="Times New Roman" w:cs="Arial"/>
          <w:b/>
          <w:color w:val="000000"/>
          <w:sz w:val="20"/>
          <w:szCs w:val="24"/>
          <w:lang w:eastAsia="ru-RU"/>
        </w:rPr>
        <w:tab/>
      </w:r>
    </w:p>
    <w:p w:rsidR="00602934" w:rsidRPr="00C5290B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8,9</w:t>
      </w:r>
    </w:p>
    <w:p w:rsidR="00602934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11</w:t>
      </w:r>
    </w:p>
    <w:p w:rsidR="00602934" w:rsidRPr="007C1E30" w:rsidRDefault="00602934" w:rsidP="00602934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602934" w:rsidRPr="00E85A26" w:rsidRDefault="00602934" w:rsidP="00602934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602934" w:rsidRDefault="00602934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sectPr w:rsidR="00602934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1748F3"/>
    <w:rsid w:val="001A493D"/>
    <w:rsid w:val="001B7A62"/>
    <w:rsid w:val="00212C15"/>
    <w:rsid w:val="002901CF"/>
    <w:rsid w:val="00364DB5"/>
    <w:rsid w:val="003831E7"/>
    <w:rsid w:val="003A66A8"/>
    <w:rsid w:val="00481FB8"/>
    <w:rsid w:val="004D2A96"/>
    <w:rsid w:val="00531BBF"/>
    <w:rsid w:val="005571BF"/>
    <w:rsid w:val="00562660"/>
    <w:rsid w:val="00602934"/>
    <w:rsid w:val="006258A0"/>
    <w:rsid w:val="006742BC"/>
    <w:rsid w:val="006879AA"/>
    <w:rsid w:val="00702DAA"/>
    <w:rsid w:val="00742B9C"/>
    <w:rsid w:val="00830979"/>
    <w:rsid w:val="008430B3"/>
    <w:rsid w:val="009362C6"/>
    <w:rsid w:val="00A26E69"/>
    <w:rsid w:val="00A463A8"/>
    <w:rsid w:val="00A53032"/>
    <w:rsid w:val="00A538BB"/>
    <w:rsid w:val="00A84D3A"/>
    <w:rsid w:val="00AC4FF8"/>
    <w:rsid w:val="00AC63F5"/>
    <w:rsid w:val="00AD3840"/>
    <w:rsid w:val="00AF3D33"/>
    <w:rsid w:val="00BF5246"/>
    <w:rsid w:val="00C230C9"/>
    <w:rsid w:val="00C557BA"/>
    <w:rsid w:val="00C63584"/>
    <w:rsid w:val="00C953F3"/>
    <w:rsid w:val="00D2214E"/>
    <w:rsid w:val="00D358B5"/>
    <w:rsid w:val="00D57801"/>
    <w:rsid w:val="00D7189B"/>
    <w:rsid w:val="00E119F7"/>
    <w:rsid w:val="00E23C20"/>
    <w:rsid w:val="00E85A26"/>
    <w:rsid w:val="00EC018E"/>
    <w:rsid w:val="00EF41D7"/>
    <w:rsid w:val="00F34918"/>
    <w:rsid w:val="00F763A5"/>
    <w:rsid w:val="00F97A0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2013-12-16T13:47:00Z</cp:lastPrinted>
  <dcterms:created xsi:type="dcterms:W3CDTF">2013-12-13T10:53:00Z</dcterms:created>
  <dcterms:modified xsi:type="dcterms:W3CDTF">2014-02-25T13:17:00Z</dcterms:modified>
</cp:coreProperties>
</file>