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1" w:rsidRPr="00550051" w:rsidRDefault="00550051" w:rsidP="00893103">
      <w:pPr>
        <w:spacing w:before="100" w:beforeAutospacing="1" w:after="100" w:afterAutospacing="1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Референс</w:t>
      </w:r>
      <w:proofErr w:type="spellEnd"/>
      <w:r>
        <w:rPr>
          <w:b/>
          <w:bCs/>
          <w:color w:val="FF0000"/>
        </w:rPr>
        <w:t xml:space="preserve"> – 16 полоса 19 номера</w:t>
      </w:r>
    </w:p>
    <w:p w:rsidR="00893103" w:rsidRPr="00191D72" w:rsidRDefault="00893103" w:rsidP="00893103">
      <w:pPr>
        <w:spacing w:before="100" w:beforeAutospacing="1" w:after="100" w:afterAutospacing="1"/>
        <w:rPr>
          <w:b/>
          <w:bCs/>
          <w:lang w:val="en-US"/>
        </w:rPr>
      </w:pPr>
      <w:r w:rsidRPr="00191D72">
        <w:rPr>
          <w:b/>
          <w:bCs/>
          <w:color w:val="FF0000"/>
        </w:rPr>
        <w:t>Колонтитул</w:t>
      </w:r>
      <w:r w:rsidRPr="00191D72">
        <w:rPr>
          <w:b/>
          <w:bCs/>
          <w:color w:val="FF0000"/>
          <w:lang w:val="en-US"/>
        </w:rPr>
        <w:t xml:space="preserve"> </w:t>
      </w:r>
      <w:r>
        <w:rPr>
          <w:b/>
          <w:bCs/>
        </w:rPr>
        <w:t>РЕЙТИНГИ</w:t>
      </w:r>
    </w:p>
    <w:p w:rsidR="00893103" w:rsidRPr="00893103" w:rsidRDefault="00893103" w:rsidP="00893103">
      <w:pPr>
        <w:rPr>
          <w:b/>
        </w:rPr>
      </w:pPr>
      <w:r>
        <w:rPr>
          <w:b/>
          <w:bCs/>
          <w:color w:val="FF0000"/>
        </w:rPr>
        <w:t xml:space="preserve">Заголовок </w:t>
      </w:r>
      <w:r w:rsidRPr="00191D72">
        <w:rPr>
          <w:b/>
          <w:bCs/>
          <w:color w:val="FF0000"/>
        </w:rPr>
        <w:t xml:space="preserve"> </w:t>
      </w:r>
      <w:r w:rsidRPr="00893103">
        <w:rPr>
          <w:b/>
          <w:lang w:val="en-US"/>
        </w:rPr>
        <w:t>DIGITAL</w:t>
      </w:r>
      <w:r w:rsidRPr="00893103">
        <w:rPr>
          <w:b/>
        </w:rPr>
        <w:t xml:space="preserve"> </w:t>
      </w:r>
      <w:r w:rsidRPr="00893103">
        <w:rPr>
          <w:b/>
          <w:lang w:val="en-US"/>
        </w:rPr>
        <w:t>INDEX</w:t>
      </w:r>
      <w:r w:rsidRPr="00893103">
        <w:rPr>
          <w:b/>
        </w:rPr>
        <w:t xml:space="preserve"> 2015</w:t>
      </w:r>
    </w:p>
    <w:p w:rsidR="00893103" w:rsidRDefault="00893103" w:rsidP="00893103">
      <w:r>
        <w:rPr>
          <w:b/>
          <w:bCs/>
          <w:color w:val="FF0000"/>
        </w:rPr>
        <w:t xml:space="preserve">Подзаголовок </w:t>
      </w:r>
      <w:r w:rsidRPr="00191D72">
        <w:rPr>
          <w:b/>
          <w:bCs/>
          <w:color w:val="FF0000"/>
        </w:rPr>
        <w:t xml:space="preserve"> </w:t>
      </w:r>
      <w:r w:rsidRPr="00550051">
        <w:rPr>
          <w:b/>
        </w:rPr>
        <w:t>ОПИСАНИЕ ПРОЕКТА</w:t>
      </w:r>
    </w:p>
    <w:p w:rsidR="00894FE3" w:rsidRDefault="00894FE3" w:rsidP="00894FE3">
      <w:r>
        <w:t xml:space="preserve">Исследование рынка </w:t>
      </w:r>
      <w:proofErr w:type="spellStart"/>
      <w:r>
        <w:t>digital</w:t>
      </w:r>
      <w:proofErr w:type="spellEnd"/>
      <w:r>
        <w:t>-коммуникаций строилось</w:t>
      </w:r>
      <w:r w:rsidR="00893103">
        <w:t xml:space="preserve"> </w:t>
      </w:r>
      <w:r>
        <w:t>на опросе заказчиков услуг.</w:t>
      </w:r>
    </w:p>
    <w:p w:rsidR="00894FE3" w:rsidRDefault="00894FE3" w:rsidP="00894FE3">
      <w:r>
        <w:t>Респондентам, котор</w:t>
      </w:r>
      <w:r w:rsidR="00893103">
        <w:t>ые отбирались из числа специали</w:t>
      </w:r>
      <w:r>
        <w:t xml:space="preserve">стов отделов маркетинга, имеющих опыт работы в </w:t>
      </w:r>
      <w:proofErr w:type="spellStart"/>
      <w:r>
        <w:t>digital</w:t>
      </w:r>
      <w:proofErr w:type="spellEnd"/>
      <w:r>
        <w:t>-сегменте не менее года, было предложено пройти онлайн-анкетирование.</w:t>
      </w:r>
    </w:p>
    <w:p w:rsidR="00894FE3" w:rsidRDefault="00894FE3" w:rsidP="00894FE3">
      <w:r>
        <w:t>Анкета состояла из блока представления, общих вопросов</w:t>
      </w:r>
      <w:r w:rsidR="00893103">
        <w:t xml:space="preserve"> </w:t>
      </w:r>
      <w:r>
        <w:t xml:space="preserve">по использованию </w:t>
      </w:r>
      <w:proofErr w:type="spellStart"/>
      <w:r>
        <w:t>digital</w:t>
      </w:r>
      <w:proofErr w:type="spellEnd"/>
      <w:r>
        <w:t>-инструментов, выяснения уровня</w:t>
      </w:r>
      <w:r w:rsidR="00893103">
        <w:t xml:space="preserve"> </w:t>
      </w:r>
      <w:r w:rsidR="00893103">
        <w:t>наведенного</w:t>
      </w:r>
      <w:r w:rsidR="00893103">
        <w:t xml:space="preserve"> </w:t>
      </w:r>
      <w:r>
        <w:t>знания</w:t>
      </w:r>
      <w:r w:rsidR="00893103">
        <w:t>/сотрудничества и каче</w:t>
      </w:r>
      <w:r>
        <w:t>ственной оценки подрядчиков в 12 сегментах.</w:t>
      </w:r>
    </w:p>
    <w:p w:rsidR="00894FE3" w:rsidRDefault="00894FE3" w:rsidP="00894FE3">
      <w:r w:rsidRPr="00893103">
        <w:rPr>
          <w:b/>
        </w:rPr>
        <w:t>ПЕРВЫЙ БЛОК</w:t>
      </w:r>
      <w:r>
        <w:t xml:space="preserve"> предусматривал получение необходимой</w:t>
      </w:r>
      <w:r w:rsidR="00893103">
        <w:t xml:space="preserve"> </w:t>
      </w:r>
      <w:r>
        <w:t>и достаточной идентификационной информации, а также</w:t>
      </w:r>
      <w:r w:rsidR="00893103">
        <w:t xml:space="preserve"> </w:t>
      </w:r>
      <w:r>
        <w:t>запрашивал уровень и профиль деятельности специалиста,</w:t>
      </w:r>
      <w:r w:rsidR="00893103">
        <w:t xml:space="preserve"> </w:t>
      </w:r>
      <w:proofErr w:type="spellStart"/>
      <w:r>
        <w:t>соцдем</w:t>
      </w:r>
      <w:proofErr w:type="spellEnd"/>
      <w:r>
        <w:t>-характеристики и опыт работы в сегменте.</w:t>
      </w:r>
    </w:p>
    <w:p w:rsidR="00894FE3" w:rsidRDefault="00894FE3" w:rsidP="00894FE3">
      <w:r>
        <w:t xml:space="preserve">На </w:t>
      </w:r>
      <w:r w:rsidRPr="00893103">
        <w:rPr>
          <w:b/>
        </w:rPr>
        <w:t>ВТОРОМ ЭТАПЕ</w:t>
      </w:r>
      <w:r>
        <w:t xml:space="preserve"> следовали вопросы по использованию</w:t>
      </w:r>
      <w:r w:rsidR="00893103">
        <w:t xml:space="preserve"> </w:t>
      </w:r>
      <w:proofErr w:type="spellStart"/>
      <w:r>
        <w:t>digital</w:t>
      </w:r>
      <w:proofErr w:type="spellEnd"/>
      <w:r>
        <w:t>-инструментов</w:t>
      </w:r>
      <w:r w:rsidR="00893103">
        <w:t xml:space="preserve"> </w:t>
      </w:r>
      <w:r>
        <w:t>в маркетинговом бюджете в динамике</w:t>
      </w:r>
      <w:r w:rsidR="00893103">
        <w:t xml:space="preserve"> </w:t>
      </w:r>
      <w:r>
        <w:t>201</w:t>
      </w:r>
      <w:r w:rsidR="00893103">
        <w:t>5</w:t>
      </w:r>
      <w:r>
        <w:t>–201</w:t>
      </w:r>
      <w:r w:rsidR="00893103">
        <w:t>6</w:t>
      </w:r>
      <w:r>
        <w:t xml:space="preserve"> гг.</w:t>
      </w:r>
    </w:p>
    <w:p w:rsidR="00894FE3" w:rsidRDefault="00894FE3" w:rsidP="00894FE3">
      <w:r>
        <w:t>Чтобы респонденты дейст</w:t>
      </w:r>
      <w:r w:rsidR="00893103">
        <w:t>вовали в рамках единого понятий</w:t>
      </w:r>
      <w:r>
        <w:t>ного поля, были привед</w:t>
      </w:r>
      <w:r w:rsidR="00893103">
        <w:t>ены формулировки, что подразуме</w:t>
      </w:r>
      <w:r>
        <w:t xml:space="preserve">валось под тем или иным видом услуг (см. </w:t>
      </w:r>
      <w:r w:rsidRPr="00893103">
        <w:rPr>
          <w:b/>
        </w:rPr>
        <w:t xml:space="preserve">с. </w:t>
      </w:r>
      <w:r w:rsidR="00893103" w:rsidRPr="00893103">
        <w:rPr>
          <w:b/>
        </w:rPr>
        <w:t>16</w:t>
      </w:r>
      <w:r>
        <w:t>).</w:t>
      </w:r>
    </w:p>
    <w:p w:rsidR="00894FE3" w:rsidRDefault="00894FE3" w:rsidP="00894FE3">
      <w:r>
        <w:t xml:space="preserve">На </w:t>
      </w:r>
      <w:r w:rsidRPr="00893103">
        <w:rPr>
          <w:b/>
        </w:rPr>
        <w:t>ТРЕТЬЕМ ЭТАПЕ</w:t>
      </w:r>
      <w:r>
        <w:t xml:space="preserve"> выяснялось</w:t>
      </w:r>
      <w:r w:rsidR="00893103">
        <w:t xml:space="preserve"> наведенное </w:t>
      </w:r>
      <w:r>
        <w:t xml:space="preserve"> знание (</w:t>
      </w:r>
      <w:r w:rsidR="00893103">
        <w:t>с подсказкой</w:t>
      </w:r>
      <w:r>
        <w:t>) агентских брендов во всех исследуемых экспертизах,</w:t>
      </w:r>
      <w:r w:rsidR="00893103">
        <w:t xml:space="preserve"> </w:t>
      </w:r>
      <w:r>
        <w:t>а также опыт и доля сотрудничества (доля рынка).</w:t>
      </w:r>
    </w:p>
    <w:p w:rsidR="00894FE3" w:rsidRDefault="00893103" w:rsidP="00894FE3">
      <w:r>
        <w:t xml:space="preserve">Наведенное знание с подсказкой </w:t>
      </w:r>
      <w:r w:rsidR="00894FE3">
        <w:t>выяснялось на основе</w:t>
      </w:r>
      <w:r>
        <w:t xml:space="preserve"> </w:t>
      </w:r>
      <w:r w:rsidR="00894FE3">
        <w:t>предварительно составленных перечней</w:t>
      </w:r>
      <w:r>
        <w:t xml:space="preserve"> агентств</w:t>
      </w:r>
      <w:r w:rsidR="00894FE3">
        <w:t>. Пул участников был</w:t>
      </w:r>
      <w:r>
        <w:t xml:space="preserve"> </w:t>
      </w:r>
      <w:r w:rsidR="00894FE3">
        <w:t>составлен с учетом результатов исследования 201</w:t>
      </w:r>
      <w:r>
        <w:t>4</w:t>
      </w:r>
      <w:r w:rsidR="00894FE3">
        <w:t xml:space="preserve"> года.</w:t>
      </w:r>
      <w:r w:rsidR="00550051">
        <w:t xml:space="preserve"> </w:t>
      </w:r>
      <w:r w:rsidR="00894FE3">
        <w:t>За респондентами оставля</w:t>
      </w:r>
      <w:r>
        <w:t>ется право включить в ранжирова</w:t>
      </w:r>
      <w:r w:rsidR="00894FE3">
        <w:t>ние до пяти компаний вне предложенного списка.</w:t>
      </w:r>
    </w:p>
    <w:p w:rsidR="00894FE3" w:rsidRDefault="00894FE3" w:rsidP="00894FE3">
      <w:r>
        <w:t xml:space="preserve">Опыт </w:t>
      </w:r>
      <w:r w:rsidR="00893103">
        <w:t>сотрудничества за последние два года служил отправ</w:t>
      </w:r>
      <w:r>
        <w:t>ной точкой для построения</w:t>
      </w:r>
      <w:r w:rsidR="00893103">
        <w:t xml:space="preserve"> дальнейшего сценария качествен</w:t>
      </w:r>
      <w:r>
        <w:t>ного опроса (дальнейшее анкетирование касалось только</w:t>
      </w:r>
      <w:r w:rsidR="00550051" w:rsidRPr="00550051">
        <w:t xml:space="preserve"> </w:t>
      </w:r>
      <w:r>
        <w:t>указанных на данном этапе сервисов и компаний внутри них).</w:t>
      </w:r>
    </w:p>
    <w:p w:rsidR="00894FE3" w:rsidRDefault="00894FE3" w:rsidP="00893103">
      <w:r>
        <w:t xml:space="preserve">На </w:t>
      </w:r>
      <w:r w:rsidRPr="00550051">
        <w:rPr>
          <w:b/>
        </w:rPr>
        <w:t>ЧЕТВЕРТОМ ЭТАПЕ</w:t>
      </w:r>
      <w:r>
        <w:t xml:space="preserve"> респонденты по пятибалльной шкале</w:t>
      </w:r>
      <w:r w:rsidR="00893103" w:rsidRPr="00893103">
        <w:t xml:space="preserve"> </w:t>
      </w:r>
      <w:r>
        <w:t>оценивали компании, с которыми и</w:t>
      </w:r>
      <w:r w:rsidR="00893103">
        <w:t>мелся опыт сотрудниче</w:t>
      </w:r>
      <w:r>
        <w:t xml:space="preserve">ства, по нескольким критериям. </w:t>
      </w:r>
    </w:p>
    <w:p w:rsidR="00550051" w:rsidRDefault="00550051" w:rsidP="00550051">
      <w:r>
        <w:t xml:space="preserve">В </w:t>
      </w:r>
      <w:proofErr w:type="gramStart"/>
      <w:r>
        <w:t>отношении</w:t>
      </w:r>
      <w:proofErr w:type="gramEnd"/>
      <w:r>
        <w:t xml:space="preserve"> качественных критериев была разработана дифференцированная система показателей для разных сервисов.</w:t>
      </w:r>
    </w:p>
    <w:p w:rsidR="00550051" w:rsidRPr="00550051" w:rsidRDefault="00550051" w:rsidP="00550051">
      <w:pPr>
        <w:mirrorIndents/>
        <w:rPr>
          <w:rFonts w:ascii="Calibri" w:hAnsi="Calibri"/>
          <w:b/>
          <w:szCs w:val="20"/>
        </w:rPr>
      </w:pPr>
      <w:r w:rsidRPr="00550051">
        <w:rPr>
          <w:rFonts w:ascii="Calibri" w:hAnsi="Calibri"/>
          <w:b/>
          <w:szCs w:val="20"/>
        </w:rPr>
        <w:t>КРИТЕРИИ ОЦЕНКИ ПО СЕГМЕНТАМ</w:t>
      </w:r>
    </w:p>
    <w:p w:rsidR="00550051" w:rsidRPr="00550051" w:rsidRDefault="00550051" w:rsidP="00550051">
      <w:pPr>
        <w:mirrorIndents/>
        <w:rPr>
          <w:rFonts w:ascii="Calibri" w:hAnsi="Calibri"/>
          <w:b/>
          <w:sz w:val="20"/>
          <w:szCs w:val="20"/>
        </w:rPr>
      </w:pPr>
      <w:r w:rsidRPr="00550051">
        <w:rPr>
          <w:rFonts w:ascii="Calibri" w:hAnsi="Calibri"/>
          <w:b/>
          <w:sz w:val="20"/>
          <w:szCs w:val="20"/>
        </w:rPr>
        <w:t>МЕДИЙНОЕ (БАННЕРНОЕ) РАЗМЕЩЕНИЕ</w:t>
      </w:r>
    </w:p>
    <w:p w:rsidR="00550051" w:rsidRPr="006E479D" w:rsidRDefault="00550051" w:rsidP="00D30036">
      <w:pPr>
        <w:pStyle w:val="a3"/>
        <w:numPr>
          <w:ilvl w:val="0"/>
          <w:numId w:val="3"/>
        </w:numPr>
        <w:ind w:left="426" w:hanging="426"/>
        <w:mirrorIndents/>
        <w:rPr>
          <w:rFonts w:ascii="Calibri" w:hAnsi="Calibri"/>
          <w:sz w:val="20"/>
          <w:szCs w:val="20"/>
        </w:rPr>
      </w:pPr>
      <w:proofErr w:type="spellStart"/>
      <w:r w:rsidRPr="006E479D">
        <w:rPr>
          <w:rFonts w:ascii="Calibri" w:hAnsi="Calibri"/>
          <w:sz w:val="20"/>
          <w:szCs w:val="20"/>
        </w:rPr>
        <w:t>Медийный</w:t>
      </w:r>
      <w:proofErr w:type="spellEnd"/>
      <w:r w:rsidRPr="006E479D">
        <w:rPr>
          <w:rFonts w:ascii="Calibri" w:hAnsi="Calibri"/>
          <w:sz w:val="20"/>
          <w:szCs w:val="20"/>
        </w:rPr>
        <w:t xml:space="preserve"> сервис</w:t>
      </w:r>
    </w:p>
    <w:p w:rsidR="00550051" w:rsidRPr="006E479D" w:rsidRDefault="00550051" w:rsidP="00D30036">
      <w:pPr>
        <w:pStyle w:val="a3"/>
        <w:numPr>
          <w:ilvl w:val="0"/>
          <w:numId w:val="3"/>
        </w:numPr>
        <w:ind w:left="426" w:hanging="426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Клиентский сервис</w:t>
      </w:r>
    </w:p>
    <w:p w:rsidR="00550051" w:rsidRDefault="00550051" w:rsidP="00D30036">
      <w:pPr>
        <w:pStyle w:val="a3"/>
        <w:numPr>
          <w:ilvl w:val="0"/>
          <w:numId w:val="3"/>
        </w:numPr>
        <w:ind w:left="426" w:hanging="426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Ценовая политика</w:t>
      </w:r>
    </w:p>
    <w:p w:rsidR="00550051" w:rsidRDefault="00550051" w:rsidP="00550051">
      <w:pPr>
        <w:pStyle w:val="a3"/>
        <w:ind w:left="1134"/>
        <w:mirrorIndents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ВИДЕОРЕКЛАМА</w:t>
      </w:r>
    </w:p>
    <w:p w:rsidR="00550051" w:rsidRPr="006E479D" w:rsidRDefault="00550051" w:rsidP="00550051">
      <w:pPr>
        <w:pStyle w:val="a3"/>
        <w:numPr>
          <w:ilvl w:val="0"/>
          <w:numId w:val="3"/>
        </w:numPr>
        <w:ind w:left="1134"/>
        <w:mirrorIndent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Уровень экспертизы</w:t>
      </w:r>
    </w:p>
    <w:p w:rsidR="00550051" w:rsidRPr="006E479D" w:rsidRDefault="00550051" w:rsidP="00550051">
      <w:pPr>
        <w:pStyle w:val="a3"/>
        <w:numPr>
          <w:ilvl w:val="0"/>
          <w:numId w:val="3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Клиентский сервис</w:t>
      </w:r>
    </w:p>
    <w:p w:rsidR="00550051" w:rsidRDefault="00550051" w:rsidP="00550051">
      <w:pPr>
        <w:pStyle w:val="a3"/>
        <w:numPr>
          <w:ilvl w:val="0"/>
          <w:numId w:val="3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Ценовая политика</w:t>
      </w: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  <w:r w:rsidRPr="006E479D">
        <w:rPr>
          <w:rFonts w:ascii="Calibri" w:hAnsi="Calibri"/>
          <w:b/>
          <w:sz w:val="20"/>
          <w:szCs w:val="20"/>
        </w:rPr>
        <w:t>ПОИСКОВАЯ (КОНТЕКСТНАЯ) РЕКЛАМА</w:t>
      </w:r>
    </w:p>
    <w:p w:rsidR="00550051" w:rsidRPr="006E479D" w:rsidRDefault="00550051" w:rsidP="00550051">
      <w:pPr>
        <w:pStyle w:val="a3"/>
        <w:numPr>
          <w:ilvl w:val="0"/>
          <w:numId w:val="2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Качество трафика (аудитории)</w:t>
      </w:r>
    </w:p>
    <w:p w:rsidR="00550051" w:rsidRPr="006E479D" w:rsidRDefault="00550051" w:rsidP="00550051">
      <w:pPr>
        <w:pStyle w:val="a3"/>
        <w:numPr>
          <w:ilvl w:val="0"/>
          <w:numId w:val="2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 xml:space="preserve">Качество </w:t>
      </w:r>
      <w:proofErr w:type="spellStart"/>
      <w:r w:rsidRPr="006E479D">
        <w:rPr>
          <w:rFonts w:ascii="Calibri" w:hAnsi="Calibri"/>
          <w:sz w:val="20"/>
          <w:szCs w:val="20"/>
        </w:rPr>
        <w:t>таргетинга</w:t>
      </w:r>
      <w:proofErr w:type="spellEnd"/>
      <w:r w:rsidRPr="006E479D">
        <w:rPr>
          <w:rFonts w:ascii="Calibri" w:hAnsi="Calibri"/>
          <w:sz w:val="20"/>
          <w:szCs w:val="20"/>
        </w:rPr>
        <w:t xml:space="preserve"> </w:t>
      </w:r>
    </w:p>
    <w:p w:rsidR="00550051" w:rsidRPr="006E479D" w:rsidRDefault="00550051" w:rsidP="00550051">
      <w:pPr>
        <w:pStyle w:val="a3"/>
        <w:numPr>
          <w:ilvl w:val="0"/>
          <w:numId w:val="2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Клиентский сервис</w:t>
      </w: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  <w:r w:rsidRPr="006E479D">
        <w:rPr>
          <w:rFonts w:ascii="Calibri" w:hAnsi="Calibri"/>
          <w:b/>
          <w:sz w:val="20"/>
          <w:szCs w:val="20"/>
          <w:lang w:val="en-US"/>
        </w:rPr>
        <w:t>SEO (Search Engine Optimization)</w:t>
      </w:r>
    </w:p>
    <w:p w:rsidR="00550051" w:rsidRPr="006E479D" w:rsidRDefault="00550051" w:rsidP="00550051">
      <w:pPr>
        <w:pStyle w:val="a3"/>
        <w:numPr>
          <w:ilvl w:val="0"/>
          <w:numId w:val="1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Качество трафика (аудитории)</w:t>
      </w:r>
    </w:p>
    <w:p w:rsidR="00550051" w:rsidRPr="006E479D" w:rsidRDefault="00550051" w:rsidP="00550051">
      <w:pPr>
        <w:pStyle w:val="a3"/>
        <w:numPr>
          <w:ilvl w:val="0"/>
          <w:numId w:val="1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Качество аналитики и отчетность</w:t>
      </w:r>
    </w:p>
    <w:p w:rsidR="00550051" w:rsidRPr="006E479D" w:rsidRDefault="00550051" w:rsidP="00550051">
      <w:pPr>
        <w:pStyle w:val="a3"/>
        <w:numPr>
          <w:ilvl w:val="0"/>
          <w:numId w:val="1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Клиентский сервис</w:t>
      </w: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  <w:lang w:val="en-US"/>
        </w:rPr>
      </w:pPr>
    </w:p>
    <w:p w:rsidR="00550051" w:rsidRPr="00550051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КРЕАТИВ</w:t>
      </w:r>
      <w:r w:rsidRPr="00550051">
        <w:rPr>
          <w:rFonts w:ascii="Calibri" w:hAnsi="Calibri"/>
          <w:b/>
          <w:sz w:val="20"/>
          <w:szCs w:val="20"/>
          <w:lang w:val="en-US"/>
        </w:rPr>
        <w:t xml:space="preserve"> </w:t>
      </w:r>
      <w:r>
        <w:rPr>
          <w:rFonts w:ascii="Calibri" w:hAnsi="Calibri"/>
          <w:b/>
          <w:sz w:val="20"/>
          <w:szCs w:val="20"/>
        </w:rPr>
        <w:t>В</w:t>
      </w:r>
      <w:r w:rsidRPr="00550051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6E479D">
        <w:rPr>
          <w:rFonts w:ascii="Calibri" w:hAnsi="Calibri"/>
          <w:b/>
          <w:sz w:val="20"/>
          <w:szCs w:val="20"/>
          <w:lang w:val="en-US"/>
        </w:rPr>
        <w:t>DIGITAL</w:t>
      </w:r>
    </w:p>
    <w:p w:rsidR="00550051" w:rsidRPr="006E479D" w:rsidRDefault="00550051" w:rsidP="00550051">
      <w:pPr>
        <w:pStyle w:val="a3"/>
        <w:numPr>
          <w:ilvl w:val="0"/>
          <w:numId w:val="4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 xml:space="preserve">Оригинальность, </w:t>
      </w:r>
      <w:proofErr w:type="spellStart"/>
      <w:r w:rsidRPr="006E479D">
        <w:rPr>
          <w:rFonts w:ascii="Calibri" w:hAnsi="Calibri"/>
          <w:sz w:val="20"/>
          <w:szCs w:val="20"/>
        </w:rPr>
        <w:t>инновационность</w:t>
      </w:r>
      <w:proofErr w:type="spellEnd"/>
    </w:p>
    <w:p w:rsidR="00550051" w:rsidRPr="006E479D" w:rsidRDefault="00550051" w:rsidP="00550051">
      <w:pPr>
        <w:pStyle w:val="a3"/>
        <w:numPr>
          <w:ilvl w:val="0"/>
          <w:numId w:val="4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Качество реализации, использование новых технологий</w:t>
      </w:r>
    </w:p>
    <w:p w:rsidR="00550051" w:rsidRPr="006E479D" w:rsidRDefault="00550051" w:rsidP="00550051">
      <w:pPr>
        <w:pStyle w:val="a3"/>
        <w:numPr>
          <w:ilvl w:val="0"/>
          <w:numId w:val="4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 xml:space="preserve">Адекватность воздействия на аудиторию   </w:t>
      </w: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sz w:val="20"/>
          <w:szCs w:val="20"/>
        </w:rPr>
      </w:pPr>
    </w:p>
    <w:p w:rsidR="00550051" w:rsidRPr="00550051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  <w:lang w:val="en-US"/>
        </w:rPr>
      </w:pPr>
      <w:r w:rsidRPr="006E479D">
        <w:rPr>
          <w:rFonts w:ascii="Calibri" w:hAnsi="Calibri"/>
          <w:b/>
          <w:sz w:val="20"/>
          <w:szCs w:val="20"/>
          <w:lang w:val="en-US"/>
        </w:rPr>
        <w:t>WEB PRODUCTION</w:t>
      </w:r>
      <w:r w:rsidRPr="00550051">
        <w:rPr>
          <w:rFonts w:ascii="Calibri" w:hAnsi="Calibri"/>
          <w:b/>
          <w:sz w:val="20"/>
          <w:szCs w:val="20"/>
          <w:lang w:val="en-US"/>
        </w:rPr>
        <w:t xml:space="preserve"> </w:t>
      </w:r>
      <w:r>
        <w:rPr>
          <w:rFonts w:ascii="Calibri" w:hAnsi="Calibri"/>
          <w:b/>
          <w:sz w:val="20"/>
          <w:szCs w:val="20"/>
          <w:lang w:val="en-US"/>
        </w:rPr>
        <w:t>&amp; SUPPORT</w:t>
      </w:r>
      <w:r w:rsidRPr="006E479D">
        <w:rPr>
          <w:rFonts w:ascii="Calibri" w:hAnsi="Calibri"/>
          <w:b/>
          <w:sz w:val="20"/>
          <w:szCs w:val="20"/>
          <w:lang w:val="en-US"/>
        </w:rPr>
        <w:t>, MOBILE PRODUCTION</w:t>
      </w:r>
    </w:p>
    <w:p w:rsidR="00550051" w:rsidRPr="006E479D" w:rsidRDefault="00550051" w:rsidP="00550051">
      <w:pPr>
        <w:pStyle w:val="a3"/>
        <w:numPr>
          <w:ilvl w:val="0"/>
          <w:numId w:val="5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Качество реализации</w:t>
      </w:r>
    </w:p>
    <w:p w:rsidR="00550051" w:rsidRPr="006E479D" w:rsidRDefault="00550051" w:rsidP="00550051">
      <w:pPr>
        <w:pStyle w:val="a3"/>
        <w:numPr>
          <w:ilvl w:val="0"/>
          <w:numId w:val="5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Уровень организации и управления процессами</w:t>
      </w:r>
    </w:p>
    <w:p w:rsidR="00550051" w:rsidRPr="006E479D" w:rsidRDefault="00550051" w:rsidP="00550051">
      <w:pPr>
        <w:pStyle w:val="a3"/>
        <w:numPr>
          <w:ilvl w:val="0"/>
          <w:numId w:val="5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Ценообразование</w:t>
      </w: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  <w:r w:rsidRPr="006E479D">
        <w:rPr>
          <w:rFonts w:ascii="Calibri" w:hAnsi="Calibri"/>
          <w:b/>
          <w:sz w:val="20"/>
          <w:szCs w:val="20"/>
          <w:lang w:val="en-US"/>
        </w:rPr>
        <w:t>DIGITAL</w:t>
      </w:r>
      <w:r w:rsidRPr="006E479D">
        <w:rPr>
          <w:rFonts w:ascii="Calibri" w:hAnsi="Calibri"/>
          <w:b/>
          <w:sz w:val="20"/>
          <w:szCs w:val="20"/>
        </w:rPr>
        <w:t xml:space="preserve"> </w:t>
      </w:r>
      <w:r w:rsidRPr="006E479D">
        <w:rPr>
          <w:rFonts w:ascii="Calibri" w:hAnsi="Calibri"/>
          <w:b/>
          <w:sz w:val="20"/>
          <w:szCs w:val="20"/>
          <w:lang w:val="en-US"/>
        </w:rPr>
        <w:t>PR</w:t>
      </w:r>
      <w:r w:rsidRPr="006E479D">
        <w:rPr>
          <w:rFonts w:ascii="Calibri" w:hAnsi="Calibri"/>
          <w:b/>
          <w:sz w:val="20"/>
          <w:szCs w:val="20"/>
        </w:rPr>
        <w:t xml:space="preserve"> / </w:t>
      </w:r>
      <w:r w:rsidRPr="006E479D">
        <w:rPr>
          <w:rFonts w:ascii="Calibri" w:hAnsi="Calibri"/>
          <w:b/>
          <w:sz w:val="20"/>
          <w:szCs w:val="20"/>
          <w:lang w:val="en-US"/>
        </w:rPr>
        <w:t>SMM</w:t>
      </w:r>
    </w:p>
    <w:p w:rsidR="00550051" w:rsidRPr="006E479D" w:rsidRDefault="00550051" w:rsidP="00550051">
      <w:pPr>
        <w:pStyle w:val="a3"/>
        <w:numPr>
          <w:ilvl w:val="0"/>
          <w:numId w:val="6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 xml:space="preserve">Качество </w:t>
      </w:r>
      <w:proofErr w:type="spellStart"/>
      <w:r w:rsidRPr="006E479D">
        <w:rPr>
          <w:rFonts w:ascii="Calibri" w:hAnsi="Calibri"/>
          <w:sz w:val="20"/>
          <w:szCs w:val="20"/>
        </w:rPr>
        <w:t>таргетинга</w:t>
      </w:r>
      <w:proofErr w:type="spellEnd"/>
    </w:p>
    <w:p w:rsidR="00550051" w:rsidRPr="006E479D" w:rsidRDefault="00550051" w:rsidP="00550051">
      <w:pPr>
        <w:pStyle w:val="a3"/>
        <w:numPr>
          <w:ilvl w:val="0"/>
          <w:numId w:val="6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Эффективность кампаний</w:t>
      </w:r>
    </w:p>
    <w:p w:rsidR="00550051" w:rsidRPr="006E479D" w:rsidRDefault="00550051" w:rsidP="00550051">
      <w:pPr>
        <w:pStyle w:val="a3"/>
        <w:numPr>
          <w:ilvl w:val="0"/>
          <w:numId w:val="6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Качества контента, уровень вовлечения</w:t>
      </w:r>
    </w:p>
    <w:p w:rsidR="00550051" w:rsidRPr="006E479D" w:rsidRDefault="00550051" w:rsidP="00550051">
      <w:pPr>
        <w:pStyle w:val="a3"/>
        <w:ind w:left="1134"/>
        <w:mirrorIndents/>
        <w:rPr>
          <w:rFonts w:ascii="Calibri" w:hAnsi="Calibri"/>
          <w:b/>
          <w:sz w:val="20"/>
          <w:szCs w:val="20"/>
        </w:rPr>
      </w:pPr>
    </w:p>
    <w:p w:rsidR="00550051" w:rsidRPr="006E479D" w:rsidRDefault="00550051" w:rsidP="00550051">
      <w:pPr>
        <w:ind w:left="1134"/>
        <w:mirrorIndents/>
        <w:rPr>
          <w:b/>
          <w:sz w:val="20"/>
          <w:szCs w:val="20"/>
          <w:lang w:val="en-US"/>
        </w:rPr>
      </w:pPr>
      <w:r w:rsidRPr="006E479D">
        <w:rPr>
          <w:b/>
          <w:sz w:val="20"/>
          <w:szCs w:val="20"/>
        </w:rPr>
        <w:t>ЛИДОГЕНЕРАЦИЯ</w:t>
      </w:r>
      <w:r w:rsidRPr="006E479D"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>DIRECT MARKETING</w:t>
      </w:r>
      <w:r w:rsidRPr="006E479D">
        <w:rPr>
          <w:b/>
          <w:sz w:val="20"/>
          <w:szCs w:val="20"/>
          <w:lang w:val="en-US"/>
        </w:rPr>
        <w:t>, MOBILE MARKETING</w:t>
      </w:r>
    </w:p>
    <w:p w:rsidR="00550051" w:rsidRPr="006E479D" w:rsidRDefault="00550051" w:rsidP="00550051">
      <w:pPr>
        <w:pStyle w:val="a3"/>
        <w:numPr>
          <w:ilvl w:val="0"/>
          <w:numId w:val="7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Экспертиза и аналитика</w:t>
      </w:r>
    </w:p>
    <w:p w:rsidR="00550051" w:rsidRPr="006E479D" w:rsidRDefault="00550051" w:rsidP="00550051">
      <w:pPr>
        <w:pStyle w:val="a3"/>
        <w:numPr>
          <w:ilvl w:val="0"/>
          <w:numId w:val="7"/>
        </w:numPr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Клиентский сервис</w:t>
      </w:r>
    </w:p>
    <w:p w:rsidR="00550051" w:rsidRDefault="00550051" w:rsidP="00550051">
      <w:pPr>
        <w:pStyle w:val="a3"/>
        <w:numPr>
          <w:ilvl w:val="0"/>
          <w:numId w:val="7"/>
        </w:numPr>
        <w:ind w:left="1134"/>
        <w:mirrorIndents/>
        <w:rPr>
          <w:rFonts w:ascii="Calibri" w:hAnsi="Calibri"/>
          <w:sz w:val="20"/>
          <w:szCs w:val="20"/>
        </w:rPr>
      </w:pPr>
      <w:r w:rsidRPr="006E479D">
        <w:rPr>
          <w:rFonts w:ascii="Calibri" w:hAnsi="Calibri"/>
          <w:sz w:val="20"/>
          <w:szCs w:val="20"/>
        </w:rPr>
        <w:t>Ценообразование</w:t>
      </w:r>
    </w:p>
    <w:p w:rsidR="00550051" w:rsidRDefault="00550051" w:rsidP="00550051">
      <w:pPr>
        <w:pStyle w:val="a3"/>
        <w:mirrorIndents/>
        <w:rPr>
          <w:rFonts w:ascii="Calibri" w:hAnsi="Calibri"/>
          <w:sz w:val="20"/>
          <w:szCs w:val="20"/>
        </w:rPr>
      </w:pPr>
    </w:p>
    <w:p w:rsidR="00550051" w:rsidRPr="00872ADB" w:rsidRDefault="00550051" w:rsidP="00550051">
      <w:pPr>
        <w:pStyle w:val="a3"/>
        <w:mirrorIndents/>
        <w:rPr>
          <w:rFonts w:ascii="Calibri" w:hAnsi="Calibri"/>
          <w:sz w:val="20"/>
          <w:szCs w:val="20"/>
        </w:rPr>
      </w:pPr>
      <w:r>
        <w:rPr>
          <w:rStyle w:val="FontStyle24"/>
          <w:b/>
          <w:sz w:val="20"/>
          <w:lang w:val="en-US"/>
        </w:rPr>
        <w:t>PROGRAMMATIC BUYING</w:t>
      </w:r>
    </w:p>
    <w:p w:rsidR="00550051" w:rsidRPr="00872ADB" w:rsidRDefault="00550051" w:rsidP="00550051">
      <w:pPr>
        <w:pStyle w:val="a3"/>
        <w:numPr>
          <w:ilvl w:val="0"/>
          <w:numId w:val="8"/>
        </w:numPr>
        <w:mirrorIndents/>
        <w:rPr>
          <w:rFonts w:ascii="Calibri" w:hAnsi="Calibri"/>
          <w:sz w:val="20"/>
          <w:szCs w:val="20"/>
        </w:rPr>
      </w:pPr>
      <w:r w:rsidRPr="00872ADB">
        <w:rPr>
          <w:rFonts w:ascii="Calibri" w:hAnsi="Calibri"/>
          <w:sz w:val="20"/>
          <w:szCs w:val="20"/>
        </w:rPr>
        <w:t>Объем данных о пользователях, подключ</w:t>
      </w:r>
      <w:r>
        <w:rPr>
          <w:rFonts w:ascii="Calibri" w:hAnsi="Calibri"/>
          <w:sz w:val="20"/>
          <w:szCs w:val="20"/>
        </w:rPr>
        <w:t>ен</w:t>
      </w:r>
      <w:r w:rsidRPr="00872ADB">
        <w:rPr>
          <w:rFonts w:ascii="Calibri" w:hAnsi="Calibri"/>
          <w:sz w:val="20"/>
          <w:szCs w:val="20"/>
        </w:rPr>
        <w:t>ный инвентарь, подключенные платформы</w:t>
      </w:r>
    </w:p>
    <w:p w:rsidR="00550051" w:rsidRPr="00872ADB" w:rsidRDefault="00550051" w:rsidP="00550051">
      <w:pPr>
        <w:pStyle w:val="a3"/>
        <w:numPr>
          <w:ilvl w:val="0"/>
          <w:numId w:val="8"/>
        </w:numPr>
        <w:mirrorIndents/>
        <w:rPr>
          <w:rFonts w:ascii="Calibri" w:hAnsi="Calibri"/>
          <w:sz w:val="20"/>
          <w:szCs w:val="20"/>
        </w:rPr>
      </w:pPr>
      <w:r w:rsidRPr="00872ADB">
        <w:rPr>
          <w:rFonts w:ascii="Calibri" w:hAnsi="Calibri"/>
          <w:sz w:val="20"/>
          <w:szCs w:val="20"/>
        </w:rPr>
        <w:t xml:space="preserve">Качество </w:t>
      </w:r>
      <w:proofErr w:type="spellStart"/>
      <w:r w:rsidRPr="00872ADB">
        <w:rPr>
          <w:rFonts w:ascii="Calibri" w:hAnsi="Calibri"/>
          <w:sz w:val="20"/>
          <w:szCs w:val="20"/>
        </w:rPr>
        <w:t>таргетинга</w:t>
      </w:r>
      <w:proofErr w:type="spellEnd"/>
      <w:r w:rsidRPr="00872ADB">
        <w:rPr>
          <w:rFonts w:ascii="Calibri" w:hAnsi="Calibri"/>
          <w:sz w:val="20"/>
          <w:szCs w:val="20"/>
        </w:rPr>
        <w:t>, возможности обработки данных, возможности оптимизации кампаний</w:t>
      </w:r>
    </w:p>
    <w:p w:rsidR="00550051" w:rsidRPr="006E479D" w:rsidRDefault="00550051" w:rsidP="00550051">
      <w:pPr>
        <w:pStyle w:val="a3"/>
        <w:numPr>
          <w:ilvl w:val="0"/>
          <w:numId w:val="8"/>
        </w:numPr>
        <w:mirrorIndents/>
        <w:rPr>
          <w:rFonts w:ascii="Calibri" w:hAnsi="Calibri"/>
          <w:sz w:val="20"/>
          <w:szCs w:val="20"/>
        </w:rPr>
      </w:pPr>
      <w:r w:rsidRPr="00872ADB">
        <w:rPr>
          <w:rFonts w:ascii="Calibri" w:hAnsi="Calibri"/>
          <w:sz w:val="20"/>
          <w:szCs w:val="20"/>
        </w:rPr>
        <w:t>Клиентский сервис</w:t>
      </w:r>
    </w:p>
    <w:p w:rsidR="00D30036" w:rsidRDefault="00D30036" w:rsidP="00550051"/>
    <w:p w:rsidR="00550051" w:rsidRPr="00550051" w:rsidRDefault="00550051" w:rsidP="00550051">
      <w:r>
        <w:t>Для получения представления о выгодном или невыгодном</w:t>
      </w:r>
      <w:r w:rsidRPr="00893103">
        <w:t xml:space="preserve"> </w:t>
      </w:r>
      <w:proofErr w:type="gramStart"/>
      <w:r>
        <w:t>отличии</w:t>
      </w:r>
      <w:proofErr w:type="gramEnd"/>
      <w:r>
        <w:t xml:space="preserve"> конкретной компании от среднестатистической</w:t>
      </w:r>
      <w:r w:rsidRPr="00893103">
        <w:t xml:space="preserve"> </w:t>
      </w:r>
      <w:r>
        <w:t>на этом же этапе экспертов просили оценить общий уровень сервиса в сегментах. Также была возможность назвать</w:t>
      </w:r>
      <w:r w:rsidRPr="00893103">
        <w:t xml:space="preserve"> </w:t>
      </w:r>
      <w:r>
        <w:t>основные тенденции в сегменте, указать проблемные зоны</w:t>
      </w:r>
      <w:r w:rsidRPr="00893103">
        <w:t xml:space="preserve"> </w:t>
      </w:r>
      <w:r>
        <w:t>и возможные точки роста.</w:t>
      </w:r>
    </w:p>
    <w:p w:rsidR="00550051" w:rsidRPr="00550051" w:rsidRDefault="00550051" w:rsidP="00894FE3"/>
    <w:sectPr w:rsidR="00550051" w:rsidRPr="0055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66D2C"/>
    <w:multiLevelType w:val="hybridMultilevel"/>
    <w:tmpl w:val="EC1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3"/>
    <w:rsid w:val="00550051"/>
    <w:rsid w:val="006D24D4"/>
    <w:rsid w:val="00893103"/>
    <w:rsid w:val="00894FE3"/>
    <w:rsid w:val="00D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50051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50051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2930</Characters>
  <Application>Microsoft Office Word</Application>
  <DocSecurity>0</DocSecurity>
  <Lines>81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2015-11-09T09:45:00Z</dcterms:created>
  <dcterms:modified xsi:type="dcterms:W3CDTF">2015-11-09T10:29:00Z</dcterms:modified>
</cp:coreProperties>
</file>