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29AEB" w14:textId="43111D9D" w:rsidR="00CE7BD8" w:rsidRDefault="00CE7BD8" w:rsidP="005E155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РЕЙТИНГ КРУПНЕЙШИХ Р</w:t>
      </w:r>
      <w:r w:rsidR="00586EF7">
        <w:rPr>
          <w:rFonts w:ascii="Times New Roman" w:hAnsi="Times New Roman"/>
          <w:b/>
          <w:bCs/>
        </w:rPr>
        <w:t>Е</w:t>
      </w:r>
      <w:r>
        <w:rPr>
          <w:rFonts w:ascii="Times New Roman" w:hAnsi="Times New Roman"/>
          <w:b/>
          <w:bCs/>
        </w:rPr>
        <w:t>КЛАМОДАТЕЛЕЙ И АГЕНТСТВ</w:t>
      </w:r>
    </w:p>
    <w:p w14:paraId="26574BF0" w14:textId="182D3146" w:rsidR="005E1553" w:rsidRPr="00B665A5" w:rsidRDefault="00CE7BD8" w:rsidP="005E155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Описание проекта</w:t>
      </w:r>
    </w:p>
    <w:p w14:paraId="1CEEE718" w14:textId="129D36A9" w:rsidR="005E1553" w:rsidRDefault="0035645D" w:rsidP="00195EBD">
      <w:pPr>
        <w:ind w:right="1075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5E1553" w:rsidRPr="00E6009C">
        <w:rPr>
          <w:rFonts w:ascii="Times New Roman" w:hAnsi="Times New Roman"/>
        </w:rPr>
        <w:t xml:space="preserve">юджеты на </w:t>
      </w:r>
      <w:r>
        <w:rPr>
          <w:rFonts w:ascii="Times New Roman" w:hAnsi="Times New Roman"/>
        </w:rPr>
        <w:t>рекламу</w:t>
      </w:r>
      <w:r w:rsidR="005E1553" w:rsidRPr="00E600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оцениваются </w:t>
      </w:r>
      <w:r w:rsidR="005E1553" w:rsidRPr="00E6009C">
        <w:rPr>
          <w:rFonts w:ascii="Times New Roman" w:hAnsi="Times New Roman"/>
        </w:rPr>
        <w:t xml:space="preserve">в тех каналах, где есть независимый мониторинг </w:t>
      </w:r>
      <w:r>
        <w:rPr>
          <w:rFonts w:ascii="Times New Roman" w:hAnsi="Times New Roman"/>
        </w:rPr>
        <w:t>размещений</w:t>
      </w:r>
      <w:r w:rsidR="005E1553" w:rsidRPr="00E6009C">
        <w:rPr>
          <w:rFonts w:ascii="Times New Roman" w:hAnsi="Times New Roman"/>
        </w:rPr>
        <w:t xml:space="preserve"> – на ТВ, в прессе, на радио, в наружной рекламе и в интернете. </w:t>
      </w:r>
      <w:r w:rsidR="00B665A5" w:rsidRPr="00E6009C">
        <w:rPr>
          <w:rFonts w:ascii="Times New Roman" w:hAnsi="Times New Roman"/>
        </w:rPr>
        <w:t>Данные мониторинга перевод</w:t>
      </w:r>
      <w:r>
        <w:rPr>
          <w:rFonts w:ascii="Times New Roman" w:hAnsi="Times New Roman"/>
        </w:rPr>
        <w:t>ятся</w:t>
      </w:r>
      <w:r w:rsidR="00B665A5" w:rsidRPr="00E6009C">
        <w:rPr>
          <w:rFonts w:ascii="Times New Roman" w:hAnsi="Times New Roman"/>
        </w:rPr>
        <w:t xml:space="preserve"> в бюджеты </w:t>
      </w:r>
      <w:proofErr w:type="gramStart"/>
      <w:r w:rsidR="00B665A5" w:rsidRPr="00E6009C">
        <w:rPr>
          <w:rFonts w:ascii="Times New Roman" w:hAnsi="Times New Roman"/>
        </w:rPr>
        <w:t>с  использованием</w:t>
      </w:r>
      <w:proofErr w:type="gramEnd"/>
      <w:r w:rsidR="00B665A5" w:rsidRPr="00E6009C">
        <w:rPr>
          <w:rFonts w:ascii="Times New Roman" w:hAnsi="Times New Roman"/>
        </w:rPr>
        <w:t xml:space="preserve"> агентской экспертизы. </w:t>
      </w:r>
      <w:r>
        <w:rPr>
          <w:rFonts w:ascii="Times New Roman" w:hAnsi="Times New Roman"/>
        </w:rPr>
        <w:t>Подходы к оценке, а также у</w:t>
      </w:r>
      <w:r w:rsidR="00B665A5" w:rsidRPr="00E6009C">
        <w:rPr>
          <w:rFonts w:ascii="Times New Roman" w:hAnsi="Times New Roman"/>
        </w:rPr>
        <w:t>словия, по которым рекламодатели закупали рекламу в 20</w:t>
      </w:r>
      <w:r>
        <w:rPr>
          <w:rFonts w:ascii="Times New Roman" w:hAnsi="Times New Roman"/>
        </w:rPr>
        <w:t>20</w:t>
      </w:r>
      <w:r w:rsidR="00B665A5" w:rsidRPr="00E6009C">
        <w:rPr>
          <w:rFonts w:ascii="Times New Roman" w:hAnsi="Times New Roman"/>
        </w:rPr>
        <w:t xml:space="preserve"> году, </w:t>
      </w:r>
      <w:r>
        <w:rPr>
          <w:rFonts w:ascii="Times New Roman" w:hAnsi="Times New Roman"/>
        </w:rPr>
        <w:t>сформированы</w:t>
      </w:r>
      <w:r w:rsidR="00B665A5" w:rsidRPr="00E6009C">
        <w:rPr>
          <w:rFonts w:ascii="Times New Roman" w:hAnsi="Times New Roman"/>
        </w:rPr>
        <w:t xml:space="preserve"> </w:t>
      </w:r>
      <w:r w:rsidR="00195EBD">
        <w:rPr>
          <w:rFonts w:ascii="Times New Roman" w:hAnsi="Times New Roman"/>
        </w:rPr>
        <w:t>с привлечением экспертизы</w:t>
      </w:r>
      <w:r w:rsidR="00B665A5">
        <w:rPr>
          <w:rFonts w:ascii="Times New Roman" w:hAnsi="Times New Roman"/>
        </w:rPr>
        <w:t xml:space="preserve"> </w:t>
      </w:r>
      <w:r w:rsidR="00195EBD">
        <w:rPr>
          <w:rFonts w:ascii="Times New Roman" w:hAnsi="Times New Roman"/>
        </w:rPr>
        <w:t xml:space="preserve">холдингов </w:t>
      </w:r>
      <w:proofErr w:type="spellStart"/>
      <w:r w:rsidR="00B665A5" w:rsidRPr="00E6009C">
        <w:rPr>
          <w:rFonts w:ascii="Times New Roman" w:hAnsi="Times New Roman"/>
        </w:rPr>
        <w:t>Dentsu</w:t>
      </w:r>
      <w:proofErr w:type="spellEnd"/>
      <w:r w:rsidR="00B665A5" w:rsidRPr="00E6009C">
        <w:rPr>
          <w:rFonts w:ascii="Times New Roman" w:hAnsi="Times New Roman"/>
        </w:rPr>
        <w:t xml:space="preserve"> Russia, Group M, </w:t>
      </w:r>
      <w:r w:rsidR="00B665A5">
        <w:rPr>
          <w:rFonts w:ascii="Times New Roman" w:hAnsi="Times New Roman"/>
          <w:lang w:val="en-US"/>
        </w:rPr>
        <w:t>Media</w:t>
      </w:r>
      <w:r w:rsidR="00B665A5" w:rsidRPr="00B665A5">
        <w:rPr>
          <w:rFonts w:ascii="Times New Roman" w:hAnsi="Times New Roman"/>
        </w:rPr>
        <w:t xml:space="preserve"> </w:t>
      </w:r>
      <w:r w:rsidR="00B665A5">
        <w:rPr>
          <w:rFonts w:ascii="Times New Roman" w:hAnsi="Times New Roman"/>
          <w:lang w:val="en-US"/>
        </w:rPr>
        <w:t>Direction</w:t>
      </w:r>
      <w:r w:rsidR="00B665A5" w:rsidRPr="00B665A5">
        <w:rPr>
          <w:rFonts w:ascii="Times New Roman" w:hAnsi="Times New Roman"/>
        </w:rPr>
        <w:t xml:space="preserve"> </w:t>
      </w:r>
      <w:r w:rsidR="00B665A5">
        <w:rPr>
          <w:rFonts w:ascii="Times New Roman" w:hAnsi="Times New Roman"/>
          <w:lang w:val="en-US"/>
        </w:rPr>
        <w:t>Group</w:t>
      </w:r>
      <w:r w:rsidR="00B665A5" w:rsidRPr="00B665A5">
        <w:rPr>
          <w:rFonts w:ascii="Times New Roman" w:hAnsi="Times New Roman"/>
        </w:rPr>
        <w:t xml:space="preserve">, </w:t>
      </w:r>
      <w:r w:rsidR="00B665A5" w:rsidRPr="00B665A5">
        <w:rPr>
          <w:rFonts w:ascii="Times New Roman" w:hAnsi="Times New Roman"/>
          <w:lang w:val="en-US"/>
        </w:rPr>
        <w:t>Media</w:t>
      </w:r>
      <w:r w:rsidR="00B665A5" w:rsidRPr="00B665A5">
        <w:rPr>
          <w:rFonts w:ascii="Times New Roman" w:hAnsi="Times New Roman"/>
        </w:rPr>
        <w:t xml:space="preserve"> </w:t>
      </w:r>
      <w:r w:rsidR="00B665A5" w:rsidRPr="00B665A5">
        <w:rPr>
          <w:rFonts w:ascii="Times New Roman" w:hAnsi="Times New Roman"/>
          <w:lang w:val="en-US"/>
        </w:rPr>
        <w:t>Instinct</w:t>
      </w:r>
      <w:r w:rsidR="00B665A5" w:rsidRPr="00B665A5">
        <w:rPr>
          <w:rFonts w:ascii="Times New Roman" w:hAnsi="Times New Roman"/>
        </w:rPr>
        <w:t xml:space="preserve"> </w:t>
      </w:r>
      <w:r w:rsidR="00B665A5" w:rsidRPr="00B665A5">
        <w:rPr>
          <w:rFonts w:ascii="Times New Roman" w:hAnsi="Times New Roman"/>
          <w:lang w:val="en-US"/>
        </w:rPr>
        <w:t>Group</w:t>
      </w:r>
      <w:r w:rsidR="00B665A5" w:rsidRPr="00B665A5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NMi</w:t>
      </w:r>
      <w:proofErr w:type="spellEnd"/>
      <w:r w:rsidRPr="0035645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Group</w:t>
      </w:r>
      <w:r>
        <w:rPr>
          <w:rFonts w:ascii="Times New Roman" w:hAnsi="Times New Roman"/>
        </w:rPr>
        <w:t xml:space="preserve">, </w:t>
      </w:r>
      <w:r w:rsidR="00B665A5" w:rsidRPr="00B665A5">
        <w:rPr>
          <w:rFonts w:ascii="Times New Roman" w:hAnsi="Times New Roman"/>
          <w:lang w:val="en-US"/>
        </w:rPr>
        <w:t>OMD</w:t>
      </w:r>
      <w:r w:rsidR="00B665A5" w:rsidRPr="00B665A5">
        <w:rPr>
          <w:rFonts w:ascii="Times New Roman" w:hAnsi="Times New Roman"/>
        </w:rPr>
        <w:t xml:space="preserve"> </w:t>
      </w:r>
      <w:r w:rsidR="00B665A5" w:rsidRPr="00B665A5">
        <w:rPr>
          <w:rFonts w:ascii="Times New Roman" w:hAnsi="Times New Roman"/>
          <w:lang w:val="en-US"/>
        </w:rPr>
        <w:t>OM</w:t>
      </w:r>
      <w:r w:rsidR="00B665A5" w:rsidRPr="00B665A5">
        <w:rPr>
          <w:rFonts w:ascii="Times New Roman" w:hAnsi="Times New Roman"/>
        </w:rPr>
        <w:t xml:space="preserve"> </w:t>
      </w:r>
      <w:r w:rsidR="00B665A5" w:rsidRPr="00B665A5">
        <w:rPr>
          <w:rFonts w:ascii="Times New Roman" w:hAnsi="Times New Roman"/>
          <w:lang w:val="en-US"/>
        </w:rPr>
        <w:t>Group</w:t>
      </w:r>
      <w:r w:rsidR="00B665A5" w:rsidRPr="00B665A5">
        <w:rPr>
          <w:rFonts w:ascii="Times New Roman" w:hAnsi="Times New Roman"/>
        </w:rPr>
        <w:t xml:space="preserve"> </w:t>
      </w:r>
      <w:r w:rsidR="00B665A5" w:rsidRPr="00B665A5">
        <w:rPr>
          <w:rFonts w:ascii="Times New Roman" w:hAnsi="Times New Roman"/>
          <w:lang w:val="en-US"/>
        </w:rPr>
        <w:t>Russia</w:t>
      </w:r>
      <w:r w:rsidR="00B665A5" w:rsidRPr="00B665A5">
        <w:rPr>
          <w:rFonts w:ascii="Times New Roman" w:hAnsi="Times New Roman"/>
        </w:rPr>
        <w:t xml:space="preserve">, </w:t>
      </w:r>
      <w:r w:rsidR="00B665A5" w:rsidRPr="00B665A5">
        <w:rPr>
          <w:rFonts w:ascii="Times New Roman" w:hAnsi="Times New Roman"/>
          <w:lang w:val="en-US"/>
        </w:rPr>
        <w:t>Publicis</w:t>
      </w:r>
      <w:r w:rsidR="00B665A5" w:rsidRPr="00B665A5">
        <w:rPr>
          <w:rFonts w:ascii="Times New Roman" w:hAnsi="Times New Roman"/>
        </w:rPr>
        <w:t xml:space="preserve"> </w:t>
      </w:r>
      <w:r w:rsidR="00B665A5" w:rsidRPr="00B665A5">
        <w:rPr>
          <w:rFonts w:ascii="Times New Roman" w:hAnsi="Times New Roman"/>
          <w:lang w:val="en-US"/>
        </w:rPr>
        <w:t>Group</w:t>
      </w:r>
      <w:r w:rsidR="00B665A5" w:rsidRPr="00B665A5">
        <w:rPr>
          <w:rFonts w:ascii="Times New Roman" w:hAnsi="Times New Roman"/>
        </w:rPr>
        <w:t xml:space="preserve"> </w:t>
      </w:r>
      <w:r w:rsidR="00B665A5" w:rsidRPr="00B665A5">
        <w:rPr>
          <w:rFonts w:ascii="Times New Roman" w:hAnsi="Times New Roman"/>
          <w:lang w:val="en-US"/>
        </w:rPr>
        <w:t>Media</w:t>
      </w:r>
      <w:r w:rsidR="00B665A5" w:rsidRPr="00B665A5">
        <w:rPr>
          <w:rFonts w:ascii="Times New Roman" w:hAnsi="Times New Roman"/>
        </w:rPr>
        <w:t xml:space="preserve"> </w:t>
      </w:r>
      <w:r w:rsidR="00B665A5" w:rsidRPr="00B665A5">
        <w:rPr>
          <w:rFonts w:ascii="Times New Roman" w:hAnsi="Times New Roman"/>
          <w:lang w:val="en-US"/>
        </w:rPr>
        <w:t>Russia</w:t>
      </w:r>
      <w:r w:rsidR="00B665A5">
        <w:rPr>
          <w:rFonts w:ascii="Times New Roman" w:hAnsi="Times New Roman"/>
        </w:rPr>
        <w:t xml:space="preserve"> и </w:t>
      </w:r>
      <w:r w:rsidR="00B665A5" w:rsidRPr="00E6009C">
        <w:rPr>
          <w:rFonts w:ascii="Times New Roman" w:hAnsi="Times New Roman"/>
        </w:rPr>
        <w:t>АДВ</w:t>
      </w:r>
      <w:r w:rsidR="00B665A5">
        <w:rPr>
          <w:rFonts w:ascii="Times New Roman" w:hAnsi="Times New Roman"/>
        </w:rPr>
        <w:t>.</w:t>
      </w:r>
      <w:r w:rsidR="00195EBD">
        <w:rPr>
          <w:rFonts w:ascii="Times New Roman" w:hAnsi="Times New Roman"/>
        </w:rPr>
        <w:t xml:space="preserve"> </w:t>
      </w:r>
      <w:r w:rsidR="005E1553" w:rsidRPr="00E6009C">
        <w:rPr>
          <w:rFonts w:ascii="Times New Roman" w:hAnsi="Times New Roman"/>
        </w:rPr>
        <w:t xml:space="preserve">В результате </w:t>
      </w:r>
      <w:r w:rsidR="000D2EE2">
        <w:rPr>
          <w:rFonts w:ascii="Times New Roman" w:hAnsi="Times New Roman"/>
        </w:rPr>
        <w:t xml:space="preserve">поэтапного согласования </w:t>
      </w:r>
      <w:r w:rsidR="00195EBD">
        <w:rPr>
          <w:rFonts w:ascii="Times New Roman" w:hAnsi="Times New Roman"/>
        </w:rPr>
        <w:t xml:space="preserve">методики </w:t>
      </w:r>
      <w:r w:rsidR="005E1553" w:rsidRPr="00E6009C">
        <w:rPr>
          <w:rFonts w:ascii="Times New Roman" w:hAnsi="Times New Roman"/>
        </w:rPr>
        <w:t>были определены факторы, способные повлиять на оценку, и подготовлены механизмы учета их влияния.</w:t>
      </w:r>
    </w:p>
    <w:p w14:paraId="4DF2F8FD" w14:textId="38DF9755" w:rsidR="008D456E" w:rsidRPr="00E6009C" w:rsidRDefault="008D456E" w:rsidP="008D456E">
      <w:pPr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Pr="00E6009C">
        <w:rPr>
          <w:rFonts w:ascii="Times New Roman" w:hAnsi="Times New Roman"/>
        </w:rPr>
        <w:t>юджеты приводятся</w:t>
      </w:r>
      <w:r w:rsidR="00195EBD">
        <w:rPr>
          <w:rFonts w:ascii="Times New Roman" w:hAnsi="Times New Roman"/>
        </w:rPr>
        <w:t xml:space="preserve"> в млн рублей,</w:t>
      </w:r>
      <w:r w:rsidRPr="00E6009C">
        <w:rPr>
          <w:rFonts w:ascii="Times New Roman" w:hAnsi="Times New Roman"/>
        </w:rPr>
        <w:t xml:space="preserve"> без НДС.</w:t>
      </w:r>
    </w:p>
    <w:p w14:paraId="7D46E20A" w14:textId="77777777" w:rsidR="00053CA6" w:rsidRPr="00E6009C" w:rsidRDefault="00053CA6" w:rsidP="00053CA6">
      <w:pPr>
        <w:rPr>
          <w:rFonts w:ascii="Times New Roman" w:hAnsi="Times New Roman"/>
        </w:rPr>
      </w:pPr>
    </w:p>
    <w:p w14:paraId="235A9B90" w14:textId="56B7E580" w:rsidR="005E1553" w:rsidRPr="00E6009C" w:rsidRDefault="005E1553" w:rsidP="005E1553">
      <w:pPr>
        <w:pBdr>
          <w:bottom w:val="single" w:sz="4" w:space="1" w:color="auto"/>
        </w:pBdr>
        <w:rPr>
          <w:rFonts w:ascii="Times New Roman" w:hAnsi="Times New Roman"/>
          <w:b/>
          <w:bCs/>
        </w:rPr>
      </w:pPr>
      <w:r w:rsidRPr="00E6009C">
        <w:rPr>
          <w:rFonts w:ascii="Times New Roman" w:hAnsi="Times New Roman"/>
          <w:b/>
          <w:bCs/>
        </w:rPr>
        <w:t>МЕТОДИКА ОЦЕНКИ БЮДЖЕТОВ 20</w:t>
      </w:r>
      <w:r w:rsidR="00195EBD">
        <w:rPr>
          <w:rFonts w:ascii="Times New Roman" w:hAnsi="Times New Roman"/>
          <w:b/>
          <w:bCs/>
        </w:rPr>
        <w:t>20</w:t>
      </w:r>
      <w:r w:rsidRPr="00E6009C">
        <w:rPr>
          <w:rFonts w:ascii="Times New Roman" w:hAnsi="Times New Roman"/>
          <w:b/>
          <w:bCs/>
        </w:rPr>
        <w:t xml:space="preserve"> ГОДА</w:t>
      </w:r>
    </w:p>
    <w:p w14:paraId="321276D6" w14:textId="77777777" w:rsidR="000D1FDA" w:rsidRDefault="005E1553" w:rsidP="005E1553">
      <w:pPr>
        <w:rPr>
          <w:rFonts w:ascii="Times New Roman" w:hAnsi="Times New Roman"/>
          <w:b/>
          <w:bCs/>
        </w:rPr>
      </w:pPr>
      <w:r w:rsidRPr="00E6009C">
        <w:rPr>
          <w:rFonts w:ascii="Times New Roman" w:hAnsi="Times New Roman"/>
          <w:b/>
          <w:bCs/>
        </w:rPr>
        <w:t>НАЦИОНАЛЬНОЕ ТВ</w:t>
      </w:r>
    </w:p>
    <w:p w14:paraId="660E9596" w14:textId="0965CB02" w:rsidR="005E1553" w:rsidRPr="000D1FDA" w:rsidRDefault="000D1FDA" w:rsidP="005E1553">
      <w:pPr>
        <w:rPr>
          <w:rFonts w:ascii="Times New Roman" w:hAnsi="Times New Roman"/>
        </w:rPr>
      </w:pPr>
      <w:r w:rsidRPr="000D1FDA">
        <w:rPr>
          <w:rFonts w:ascii="Times New Roman" w:hAnsi="Times New Roman"/>
        </w:rPr>
        <w:t>ПРЯМАЯ РЕКЛАМА И СПОНСОРСКИЕ ЗАСТАВКИ</w:t>
      </w:r>
    </w:p>
    <w:p w14:paraId="45FCFA4D" w14:textId="419644E2" w:rsidR="005E1553" w:rsidRDefault="005E1553" w:rsidP="005E1553">
      <w:pPr>
        <w:ind w:right="1075"/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При оценке бюджетов на ТВ </w:t>
      </w:r>
      <w:r w:rsidR="004F3158">
        <w:rPr>
          <w:rFonts w:ascii="Times New Roman" w:hAnsi="Times New Roman"/>
        </w:rPr>
        <w:t>эмпирическим была выведена</w:t>
      </w:r>
      <w:r w:rsidR="004F3158" w:rsidRPr="004F3158">
        <w:rPr>
          <w:rFonts w:ascii="Times New Roman" w:hAnsi="Times New Roman"/>
        </w:rPr>
        <w:t xml:space="preserve"> зависимость скидк</w:t>
      </w:r>
      <w:r w:rsidR="004F3158">
        <w:rPr>
          <w:rFonts w:ascii="Times New Roman" w:hAnsi="Times New Roman"/>
        </w:rPr>
        <w:t>и</w:t>
      </w:r>
      <w:r w:rsidR="004F3158" w:rsidRPr="004F3158">
        <w:rPr>
          <w:rFonts w:ascii="Times New Roman" w:hAnsi="Times New Roman"/>
        </w:rPr>
        <w:t xml:space="preserve"> от бюджет</w:t>
      </w:r>
      <w:r w:rsidR="004F3158">
        <w:rPr>
          <w:rFonts w:ascii="Times New Roman" w:hAnsi="Times New Roman"/>
        </w:rPr>
        <w:t>а по оценке</w:t>
      </w:r>
      <w:r w:rsidR="004F3158" w:rsidRPr="004F3158">
        <w:rPr>
          <w:rFonts w:ascii="Times New Roman" w:hAnsi="Times New Roman"/>
        </w:rPr>
        <w:t xml:space="preserve"> </w:t>
      </w:r>
      <w:proofErr w:type="spellStart"/>
      <w:r w:rsidR="004F3158" w:rsidRPr="00E6009C">
        <w:rPr>
          <w:rFonts w:ascii="Times New Roman" w:hAnsi="Times New Roman"/>
        </w:rPr>
        <w:t>MediaScope</w:t>
      </w:r>
      <w:proofErr w:type="spellEnd"/>
      <w:r w:rsidR="004F3158">
        <w:rPr>
          <w:rFonts w:ascii="Times New Roman" w:hAnsi="Times New Roman"/>
        </w:rPr>
        <w:t>. Полученная скидка применялась к данным мониторинга (бюджеты по прайс-листам) с применением бонусов в зависимости от месяца, отдельно по сетевой и орбитальной рекламе.</w:t>
      </w:r>
    </w:p>
    <w:p w14:paraId="13106573" w14:textId="23C4B5B5" w:rsidR="004F3158" w:rsidRPr="004F3158" w:rsidRDefault="00DC33F4" w:rsidP="004F3158">
      <w:pPr>
        <w:ind w:right="1075"/>
        <w:rPr>
          <w:rFonts w:ascii="Times New Roman" w:hAnsi="Times New Roman"/>
        </w:rPr>
      </w:pPr>
      <w:r>
        <w:rPr>
          <w:rFonts w:ascii="Times New Roman" w:hAnsi="Times New Roman"/>
        </w:rPr>
        <w:t>Этапы оценки</w:t>
      </w:r>
    </w:p>
    <w:p w14:paraId="771095C3" w14:textId="2D245ACA" w:rsidR="004F3158" w:rsidRPr="004F3158" w:rsidRDefault="004F3158" w:rsidP="004F3158">
      <w:pPr>
        <w:ind w:right="1075"/>
        <w:rPr>
          <w:rFonts w:ascii="Times New Roman" w:hAnsi="Times New Roman"/>
        </w:rPr>
      </w:pPr>
      <w:r w:rsidRPr="004F3158">
        <w:rPr>
          <w:rFonts w:ascii="Times New Roman" w:hAnsi="Times New Roman"/>
        </w:rPr>
        <w:t>1.</w:t>
      </w:r>
      <w:r w:rsidRPr="004F3158">
        <w:rPr>
          <w:rFonts w:ascii="Times New Roman" w:hAnsi="Times New Roman"/>
        </w:rPr>
        <w:tab/>
      </w:r>
      <w:r w:rsidR="00DC33F4">
        <w:rPr>
          <w:rFonts w:ascii="Times New Roman" w:hAnsi="Times New Roman"/>
        </w:rPr>
        <w:t xml:space="preserve">Определение </w:t>
      </w:r>
      <w:r w:rsidRPr="004F3158">
        <w:rPr>
          <w:rFonts w:ascii="Times New Roman" w:hAnsi="Times New Roman"/>
        </w:rPr>
        <w:t>зависимости доп</w:t>
      </w:r>
      <w:r w:rsidR="00DC33F4">
        <w:rPr>
          <w:rFonts w:ascii="Times New Roman" w:hAnsi="Times New Roman"/>
        </w:rPr>
        <w:t>олнительной</w:t>
      </w:r>
      <w:r w:rsidRPr="004F3158">
        <w:rPr>
          <w:rFonts w:ascii="Times New Roman" w:hAnsi="Times New Roman"/>
        </w:rPr>
        <w:t xml:space="preserve"> скидки от </w:t>
      </w:r>
      <w:r w:rsidR="00DC33F4" w:rsidRPr="00DC33F4">
        <w:rPr>
          <w:rFonts w:ascii="Times New Roman" w:hAnsi="Times New Roman"/>
        </w:rPr>
        <w:t xml:space="preserve">Rate Card </w:t>
      </w:r>
      <w:r w:rsidR="00DC33F4">
        <w:rPr>
          <w:rFonts w:ascii="Times New Roman" w:hAnsi="Times New Roman"/>
        </w:rPr>
        <w:t xml:space="preserve">по оценке </w:t>
      </w:r>
      <w:proofErr w:type="spellStart"/>
      <w:r w:rsidR="00DC33F4" w:rsidRPr="00E6009C">
        <w:rPr>
          <w:rFonts w:ascii="Times New Roman" w:hAnsi="Times New Roman"/>
        </w:rPr>
        <w:t>MediaScope</w:t>
      </w:r>
      <w:proofErr w:type="spellEnd"/>
      <w:r w:rsidR="00DC33F4">
        <w:rPr>
          <w:rFonts w:ascii="Times New Roman" w:hAnsi="Times New Roman"/>
        </w:rPr>
        <w:t>.</w:t>
      </w:r>
    </w:p>
    <w:p w14:paraId="524E4164" w14:textId="3555D27B" w:rsidR="004F3158" w:rsidRPr="004F3158" w:rsidRDefault="004F3158" w:rsidP="004F3158">
      <w:pPr>
        <w:ind w:right="1075"/>
        <w:rPr>
          <w:rFonts w:ascii="Times New Roman" w:hAnsi="Times New Roman"/>
        </w:rPr>
      </w:pPr>
      <w:r w:rsidRPr="004F3158">
        <w:rPr>
          <w:rFonts w:ascii="Times New Roman" w:hAnsi="Times New Roman"/>
        </w:rPr>
        <w:t>2.</w:t>
      </w:r>
      <w:r w:rsidRPr="004F3158">
        <w:rPr>
          <w:rFonts w:ascii="Times New Roman" w:hAnsi="Times New Roman"/>
        </w:rPr>
        <w:tab/>
      </w:r>
      <w:r w:rsidR="00DC33F4">
        <w:rPr>
          <w:rFonts w:ascii="Times New Roman" w:hAnsi="Times New Roman"/>
        </w:rPr>
        <w:t xml:space="preserve">Определение </w:t>
      </w:r>
      <w:r w:rsidRPr="004F3158">
        <w:rPr>
          <w:rFonts w:ascii="Times New Roman" w:hAnsi="Times New Roman"/>
        </w:rPr>
        <w:t>средн</w:t>
      </w:r>
      <w:r w:rsidR="00DC33F4">
        <w:rPr>
          <w:rFonts w:ascii="Times New Roman" w:hAnsi="Times New Roman"/>
        </w:rPr>
        <w:t>его</w:t>
      </w:r>
      <w:r w:rsidRPr="004F3158">
        <w:rPr>
          <w:rFonts w:ascii="Times New Roman" w:hAnsi="Times New Roman"/>
        </w:rPr>
        <w:t xml:space="preserve"> размер</w:t>
      </w:r>
      <w:r w:rsidR="00DC33F4">
        <w:rPr>
          <w:rFonts w:ascii="Times New Roman" w:hAnsi="Times New Roman"/>
        </w:rPr>
        <w:t>а</w:t>
      </w:r>
      <w:r w:rsidRPr="004F3158">
        <w:rPr>
          <w:rFonts w:ascii="Times New Roman" w:hAnsi="Times New Roman"/>
        </w:rPr>
        <w:t xml:space="preserve"> бонусов по месяцам для всей совокупности блоков</w:t>
      </w:r>
      <w:r w:rsidR="00DC33F4">
        <w:rPr>
          <w:rFonts w:ascii="Times New Roman" w:hAnsi="Times New Roman"/>
        </w:rPr>
        <w:t xml:space="preserve"> в национальном ТВ</w:t>
      </w:r>
      <w:r w:rsidRPr="004F3158">
        <w:rPr>
          <w:rFonts w:ascii="Times New Roman" w:hAnsi="Times New Roman"/>
        </w:rPr>
        <w:t xml:space="preserve"> и отдельно</w:t>
      </w:r>
      <w:r w:rsidR="00DC33F4">
        <w:rPr>
          <w:rFonts w:ascii="Times New Roman" w:hAnsi="Times New Roman"/>
        </w:rPr>
        <w:t xml:space="preserve"> </w:t>
      </w:r>
      <w:r w:rsidRPr="004F3158">
        <w:rPr>
          <w:rFonts w:ascii="Times New Roman" w:hAnsi="Times New Roman"/>
        </w:rPr>
        <w:t xml:space="preserve">для орбитального </w:t>
      </w:r>
      <w:r w:rsidR="00DC33F4">
        <w:rPr>
          <w:rFonts w:ascii="Times New Roman" w:hAnsi="Times New Roman"/>
        </w:rPr>
        <w:t>ТВ.</w:t>
      </w:r>
    </w:p>
    <w:p w14:paraId="1F2F745E" w14:textId="73D4C222" w:rsidR="004F3158" w:rsidRPr="004F3158" w:rsidRDefault="004F3158" w:rsidP="00DC33F4">
      <w:pPr>
        <w:ind w:right="1075"/>
        <w:rPr>
          <w:rFonts w:ascii="Times New Roman" w:hAnsi="Times New Roman"/>
        </w:rPr>
      </w:pPr>
      <w:r w:rsidRPr="004F3158">
        <w:rPr>
          <w:rFonts w:ascii="Times New Roman" w:hAnsi="Times New Roman"/>
        </w:rPr>
        <w:t>3.</w:t>
      </w:r>
      <w:r w:rsidRPr="004F3158">
        <w:rPr>
          <w:rFonts w:ascii="Times New Roman" w:hAnsi="Times New Roman"/>
        </w:rPr>
        <w:tab/>
      </w:r>
      <w:r w:rsidR="00DC33F4">
        <w:rPr>
          <w:rFonts w:ascii="Times New Roman" w:hAnsi="Times New Roman"/>
        </w:rPr>
        <w:t>Определение</w:t>
      </w:r>
      <w:r w:rsidRPr="004F3158">
        <w:rPr>
          <w:rFonts w:ascii="Times New Roman" w:hAnsi="Times New Roman"/>
        </w:rPr>
        <w:t xml:space="preserve"> совокупн</w:t>
      </w:r>
      <w:r w:rsidR="00DC33F4">
        <w:rPr>
          <w:rFonts w:ascii="Times New Roman" w:hAnsi="Times New Roman"/>
        </w:rPr>
        <w:t>ого</w:t>
      </w:r>
      <w:r w:rsidRPr="004F3158">
        <w:rPr>
          <w:rFonts w:ascii="Times New Roman" w:hAnsi="Times New Roman"/>
        </w:rPr>
        <w:t xml:space="preserve"> </w:t>
      </w:r>
      <w:r w:rsidR="00DC33F4">
        <w:rPr>
          <w:rFonts w:ascii="Times New Roman" w:hAnsi="Times New Roman"/>
        </w:rPr>
        <w:t xml:space="preserve">бюджета </w:t>
      </w:r>
      <w:r w:rsidR="00DC33F4" w:rsidRPr="004F3158">
        <w:rPr>
          <w:rFonts w:ascii="Times New Roman" w:hAnsi="Times New Roman"/>
        </w:rPr>
        <w:t xml:space="preserve">рекламодателя </w:t>
      </w:r>
      <w:r w:rsidR="00DC33F4">
        <w:rPr>
          <w:rFonts w:ascii="Times New Roman" w:hAnsi="Times New Roman"/>
        </w:rPr>
        <w:t xml:space="preserve">по </w:t>
      </w:r>
      <w:r w:rsidR="00DC33F4" w:rsidRPr="00DC33F4">
        <w:rPr>
          <w:rFonts w:ascii="Times New Roman" w:hAnsi="Times New Roman"/>
        </w:rPr>
        <w:t>Rate Card</w:t>
      </w:r>
      <w:r w:rsidR="00DC33F4">
        <w:rPr>
          <w:rFonts w:ascii="Times New Roman" w:hAnsi="Times New Roman"/>
        </w:rPr>
        <w:t xml:space="preserve"> по оценке </w:t>
      </w:r>
      <w:proofErr w:type="spellStart"/>
      <w:r w:rsidR="00DC33F4" w:rsidRPr="00E6009C">
        <w:rPr>
          <w:rFonts w:ascii="Times New Roman" w:hAnsi="Times New Roman"/>
        </w:rPr>
        <w:t>MediaScope</w:t>
      </w:r>
      <w:proofErr w:type="spellEnd"/>
      <w:r w:rsidRPr="004F3158">
        <w:rPr>
          <w:rFonts w:ascii="Times New Roman" w:hAnsi="Times New Roman"/>
        </w:rPr>
        <w:t xml:space="preserve"> в национальном ТВ</w:t>
      </w:r>
      <w:r w:rsidR="00DC33F4">
        <w:rPr>
          <w:rFonts w:ascii="Times New Roman" w:hAnsi="Times New Roman"/>
        </w:rPr>
        <w:t>.</w:t>
      </w:r>
    </w:p>
    <w:p w14:paraId="5E3B6640" w14:textId="794DD957" w:rsidR="00DC33F4" w:rsidRDefault="004F3158" w:rsidP="004F3158">
      <w:pPr>
        <w:ind w:right="1075"/>
        <w:rPr>
          <w:rFonts w:ascii="Times New Roman" w:hAnsi="Times New Roman"/>
        </w:rPr>
      </w:pPr>
      <w:r w:rsidRPr="004F3158">
        <w:rPr>
          <w:rFonts w:ascii="Times New Roman" w:hAnsi="Times New Roman"/>
        </w:rPr>
        <w:t>4.</w:t>
      </w:r>
      <w:r w:rsidRPr="004F3158">
        <w:rPr>
          <w:rFonts w:ascii="Times New Roman" w:hAnsi="Times New Roman"/>
        </w:rPr>
        <w:tab/>
      </w:r>
      <w:r w:rsidR="00DC33F4">
        <w:rPr>
          <w:rFonts w:ascii="Times New Roman" w:hAnsi="Times New Roman"/>
        </w:rPr>
        <w:t>Исключение из бюджетов по</w:t>
      </w:r>
      <w:r w:rsidRPr="004F3158">
        <w:rPr>
          <w:rFonts w:ascii="Times New Roman" w:hAnsi="Times New Roman"/>
        </w:rPr>
        <w:t xml:space="preserve"> </w:t>
      </w:r>
      <w:proofErr w:type="spellStart"/>
      <w:r w:rsidR="00DC33F4" w:rsidRPr="00E6009C">
        <w:rPr>
          <w:rFonts w:ascii="Times New Roman" w:hAnsi="Times New Roman"/>
        </w:rPr>
        <w:t>MediaScope</w:t>
      </w:r>
      <w:proofErr w:type="spellEnd"/>
      <w:r w:rsidR="00DC33F4" w:rsidRPr="004F3158">
        <w:rPr>
          <w:rFonts w:ascii="Times New Roman" w:hAnsi="Times New Roman"/>
        </w:rPr>
        <w:t xml:space="preserve"> объема бонусов </w:t>
      </w:r>
      <w:r w:rsidRPr="004F3158">
        <w:rPr>
          <w:rFonts w:ascii="Times New Roman" w:hAnsi="Times New Roman"/>
        </w:rPr>
        <w:t>по месяцам</w:t>
      </w:r>
      <w:r w:rsidR="00DC33F4">
        <w:rPr>
          <w:rFonts w:ascii="Times New Roman" w:hAnsi="Times New Roman"/>
        </w:rPr>
        <w:t>, отдельно по сетевым и орбитальным блокам, по формуле:</w:t>
      </w:r>
    </w:p>
    <w:p w14:paraId="301DBEEA" w14:textId="08E79ABB" w:rsidR="00DC33F4" w:rsidRDefault="00DC33F4" w:rsidP="00DC33F4">
      <w:pPr>
        <w:ind w:left="709" w:right="1075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Pr="00DC33F4">
        <w:rPr>
          <w:rFonts w:ascii="Times New Roman" w:hAnsi="Times New Roman"/>
        </w:rPr>
        <w:t xml:space="preserve">юджет </w:t>
      </w:r>
      <w:proofErr w:type="spellStart"/>
      <w:r w:rsidRPr="00DC33F4">
        <w:rPr>
          <w:rFonts w:ascii="Times New Roman" w:hAnsi="Times New Roman"/>
        </w:rPr>
        <w:t>MediaScope</w:t>
      </w:r>
      <w:proofErr w:type="spellEnd"/>
      <w:r w:rsidRPr="00DC33F4">
        <w:rPr>
          <w:rFonts w:ascii="Times New Roman" w:hAnsi="Times New Roman"/>
        </w:rPr>
        <w:t xml:space="preserve"> без бонусов = бюджет </w:t>
      </w:r>
      <w:proofErr w:type="spellStart"/>
      <w:r w:rsidRPr="00DC33F4">
        <w:rPr>
          <w:rFonts w:ascii="Times New Roman" w:hAnsi="Times New Roman"/>
        </w:rPr>
        <w:t>MediaScope_янв_сеть</w:t>
      </w:r>
      <w:proofErr w:type="spellEnd"/>
      <w:r w:rsidRPr="00DC33F4">
        <w:rPr>
          <w:rFonts w:ascii="Times New Roman" w:hAnsi="Times New Roman"/>
        </w:rPr>
        <w:t xml:space="preserve"> / (1 + </w:t>
      </w:r>
      <w:proofErr w:type="spellStart"/>
      <w:r w:rsidRPr="00DC33F4">
        <w:rPr>
          <w:rFonts w:ascii="Times New Roman" w:hAnsi="Times New Roman"/>
        </w:rPr>
        <w:t>бонусы_сеть_янв</w:t>
      </w:r>
      <w:proofErr w:type="spellEnd"/>
      <w:r w:rsidRPr="00DC33F4">
        <w:rPr>
          <w:rFonts w:ascii="Times New Roman" w:hAnsi="Times New Roman"/>
        </w:rPr>
        <w:t xml:space="preserve">) + ... + бюджет из </w:t>
      </w:r>
      <w:proofErr w:type="spellStart"/>
      <w:r w:rsidRPr="00DC33F4">
        <w:rPr>
          <w:rFonts w:ascii="Times New Roman" w:hAnsi="Times New Roman"/>
        </w:rPr>
        <w:t>MediaScope_дек_орб</w:t>
      </w:r>
      <w:proofErr w:type="spellEnd"/>
      <w:r w:rsidRPr="00DC33F4">
        <w:rPr>
          <w:rFonts w:ascii="Times New Roman" w:hAnsi="Times New Roman"/>
        </w:rPr>
        <w:t xml:space="preserve"> / (1 + </w:t>
      </w:r>
      <w:proofErr w:type="spellStart"/>
      <w:r w:rsidRPr="00DC33F4">
        <w:rPr>
          <w:rFonts w:ascii="Times New Roman" w:hAnsi="Times New Roman"/>
        </w:rPr>
        <w:t>бонусы_орб_дек</w:t>
      </w:r>
      <w:proofErr w:type="spellEnd"/>
      <w:r w:rsidRPr="00DC33F4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1B106C10" w14:textId="74532948" w:rsidR="00DC33F4" w:rsidRPr="004F3158" w:rsidRDefault="004F3158" w:rsidP="00DC33F4">
      <w:pPr>
        <w:ind w:left="567" w:right="1075" w:hanging="567"/>
        <w:rPr>
          <w:rFonts w:ascii="Times New Roman" w:hAnsi="Times New Roman"/>
        </w:rPr>
      </w:pPr>
      <w:r w:rsidRPr="004F3158">
        <w:rPr>
          <w:rFonts w:ascii="Times New Roman" w:hAnsi="Times New Roman"/>
        </w:rPr>
        <w:t>5.</w:t>
      </w:r>
      <w:r w:rsidRPr="004F3158">
        <w:rPr>
          <w:rFonts w:ascii="Times New Roman" w:hAnsi="Times New Roman"/>
        </w:rPr>
        <w:tab/>
      </w:r>
      <w:r w:rsidR="00B65C41">
        <w:rPr>
          <w:rFonts w:ascii="Times New Roman" w:hAnsi="Times New Roman"/>
        </w:rPr>
        <w:t>Расчет и</w:t>
      </w:r>
      <w:r w:rsidR="00DC33F4">
        <w:rPr>
          <w:rFonts w:ascii="Times New Roman" w:hAnsi="Times New Roman"/>
        </w:rPr>
        <w:t>тогов</w:t>
      </w:r>
      <w:r w:rsidR="00B65C41">
        <w:rPr>
          <w:rFonts w:ascii="Times New Roman" w:hAnsi="Times New Roman"/>
        </w:rPr>
        <w:t>ого</w:t>
      </w:r>
      <w:r w:rsidR="00DC33F4">
        <w:rPr>
          <w:rFonts w:ascii="Times New Roman" w:hAnsi="Times New Roman"/>
        </w:rPr>
        <w:t xml:space="preserve"> бюджет</w:t>
      </w:r>
      <w:r w:rsidR="00B65C41">
        <w:rPr>
          <w:rFonts w:ascii="Times New Roman" w:hAnsi="Times New Roman"/>
        </w:rPr>
        <w:t>а</w:t>
      </w:r>
      <w:r w:rsidR="00DC33F4">
        <w:rPr>
          <w:rFonts w:ascii="Times New Roman" w:hAnsi="Times New Roman"/>
        </w:rPr>
        <w:t xml:space="preserve"> рекламодателя по формуле </w:t>
      </w:r>
      <w:r w:rsidR="00DC33F4" w:rsidRPr="00DC33F4">
        <w:rPr>
          <w:rFonts w:ascii="Times New Roman" w:hAnsi="Times New Roman"/>
        </w:rPr>
        <w:t>Z = X * (1 - Y)</w:t>
      </w:r>
      <w:r w:rsidR="00DC33F4">
        <w:rPr>
          <w:rFonts w:ascii="Times New Roman" w:hAnsi="Times New Roman"/>
        </w:rPr>
        <w:t xml:space="preserve">, где </w:t>
      </w:r>
    </w:p>
    <w:p w14:paraId="0852D8F0" w14:textId="1FB63E82" w:rsidR="00B65C41" w:rsidRPr="00DC33F4" w:rsidRDefault="00B65C41" w:rsidP="00B65C41">
      <w:pPr>
        <w:spacing w:line="240" w:lineRule="auto"/>
        <w:ind w:left="709" w:right="1075"/>
        <w:rPr>
          <w:rFonts w:ascii="Times New Roman" w:hAnsi="Times New Roman"/>
        </w:rPr>
      </w:pPr>
      <w:r w:rsidRPr="00DC33F4">
        <w:rPr>
          <w:rFonts w:ascii="Times New Roman" w:hAnsi="Times New Roman"/>
        </w:rPr>
        <w:t>Z - оценка реального бюджета клиента в нац</w:t>
      </w:r>
      <w:r>
        <w:rPr>
          <w:rFonts w:ascii="Times New Roman" w:hAnsi="Times New Roman"/>
        </w:rPr>
        <w:t>иональном</w:t>
      </w:r>
      <w:r w:rsidRPr="00DC33F4">
        <w:rPr>
          <w:rFonts w:ascii="Times New Roman" w:hAnsi="Times New Roman"/>
        </w:rPr>
        <w:t xml:space="preserve"> ТВ (сеть + орб</w:t>
      </w:r>
      <w:r>
        <w:rPr>
          <w:rFonts w:ascii="Times New Roman" w:hAnsi="Times New Roman"/>
        </w:rPr>
        <w:t>ита</w:t>
      </w:r>
      <w:r w:rsidRPr="00DC33F4">
        <w:rPr>
          <w:rFonts w:ascii="Times New Roman" w:hAnsi="Times New Roman"/>
        </w:rPr>
        <w:t>)</w:t>
      </w:r>
    </w:p>
    <w:p w14:paraId="1116695B" w14:textId="77777777" w:rsidR="00DC33F4" w:rsidRPr="00DC33F4" w:rsidRDefault="00DC33F4" w:rsidP="00B65C41">
      <w:pPr>
        <w:spacing w:line="240" w:lineRule="auto"/>
        <w:ind w:left="709" w:right="1075"/>
        <w:rPr>
          <w:rFonts w:ascii="Times New Roman" w:hAnsi="Times New Roman"/>
        </w:rPr>
      </w:pPr>
      <w:r w:rsidRPr="00DC33F4">
        <w:rPr>
          <w:rFonts w:ascii="Times New Roman" w:hAnsi="Times New Roman"/>
        </w:rPr>
        <w:t xml:space="preserve">Х - бюджет клиента по </w:t>
      </w:r>
      <w:proofErr w:type="spellStart"/>
      <w:r w:rsidRPr="00DC33F4">
        <w:rPr>
          <w:rFonts w:ascii="Times New Roman" w:hAnsi="Times New Roman"/>
        </w:rPr>
        <w:t>MediaScope</w:t>
      </w:r>
      <w:proofErr w:type="spellEnd"/>
      <w:r w:rsidRPr="00DC33F4">
        <w:rPr>
          <w:rFonts w:ascii="Times New Roman" w:hAnsi="Times New Roman"/>
        </w:rPr>
        <w:t xml:space="preserve">, уменьшенный на </w:t>
      </w:r>
      <w:proofErr w:type="spellStart"/>
      <w:r w:rsidRPr="00DC33F4">
        <w:rPr>
          <w:rFonts w:ascii="Times New Roman" w:hAnsi="Times New Roman"/>
        </w:rPr>
        <w:t>эстимированный</w:t>
      </w:r>
      <w:proofErr w:type="spellEnd"/>
      <w:r w:rsidRPr="00DC33F4">
        <w:rPr>
          <w:rFonts w:ascii="Times New Roman" w:hAnsi="Times New Roman"/>
        </w:rPr>
        <w:t xml:space="preserve"> объем бонусов</w:t>
      </w:r>
    </w:p>
    <w:p w14:paraId="23D48102" w14:textId="77777777" w:rsidR="00DC33F4" w:rsidRPr="00DC33F4" w:rsidRDefault="00DC33F4" w:rsidP="00B65C41">
      <w:pPr>
        <w:spacing w:line="240" w:lineRule="auto"/>
        <w:ind w:left="709" w:right="1075"/>
        <w:rPr>
          <w:rFonts w:ascii="Times New Roman" w:hAnsi="Times New Roman"/>
        </w:rPr>
      </w:pPr>
      <w:r w:rsidRPr="00DC33F4">
        <w:rPr>
          <w:rFonts w:ascii="Times New Roman" w:hAnsi="Times New Roman"/>
        </w:rPr>
        <w:t xml:space="preserve">Y - </w:t>
      </w:r>
      <w:proofErr w:type="spellStart"/>
      <w:r w:rsidRPr="00DC33F4">
        <w:rPr>
          <w:rFonts w:ascii="Times New Roman" w:hAnsi="Times New Roman"/>
        </w:rPr>
        <w:t>экспертно</w:t>
      </w:r>
      <w:proofErr w:type="spellEnd"/>
      <w:r w:rsidRPr="00DC33F4">
        <w:rPr>
          <w:rFonts w:ascii="Times New Roman" w:hAnsi="Times New Roman"/>
        </w:rPr>
        <w:t xml:space="preserve"> определенный размер скидки</w:t>
      </w:r>
    </w:p>
    <w:p w14:paraId="2128E276" w14:textId="3996619B" w:rsidR="00DC33F4" w:rsidRPr="00DC33F4" w:rsidRDefault="00B65C41" w:rsidP="00B65C41">
      <w:pPr>
        <w:spacing w:line="240" w:lineRule="auto"/>
        <w:ind w:left="709" w:right="1075"/>
        <w:rPr>
          <w:rFonts w:ascii="Times New Roman" w:hAnsi="Times New Roman"/>
        </w:rPr>
      </w:pPr>
      <w:r>
        <w:rPr>
          <w:rFonts w:ascii="Times New Roman" w:hAnsi="Times New Roman"/>
        </w:rPr>
        <w:t>Итоговая</w:t>
      </w:r>
      <w:r w:rsidR="00DC33F4" w:rsidRPr="00DC33F4">
        <w:rPr>
          <w:rFonts w:ascii="Times New Roman" w:hAnsi="Times New Roman"/>
        </w:rPr>
        <w:t xml:space="preserve"> формула</w:t>
      </w:r>
      <w:r>
        <w:rPr>
          <w:rFonts w:ascii="Times New Roman" w:hAnsi="Times New Roman"/>
        </w:rPr>
        <w:t xml:space="preserve"> расчета скидки</w:t>
      </w:r>
      <w:r w:rsidR="00DC33F4" w:rsidRPr="00DC33F4">
        <w:rPr>
          <w:rFonts w:ascii="Times New Roman" w:hAnsi="Times New Roman"/>
        </w:rPr>
        <w:t>, выведенная экспертным опросом</w:t>
      </w:r>
      <w:r w:rsidR="00933735">
        <w:rPr>
          <w:rFonts w:ascii="Times New Roman" w:hAnsi="Times New Roman"/>
        </w:rPr>
        <w:t>.</w:t>
      </w:r>
    </w:p>
    <w:p w14:paraId="19E11D07" w14:textId="77777777" w:rsidR="00B65C41" w:rsidRDefault="00B65C41" w:rsidP="005E1553">
      <w:pPr>
        <w:spacing w:line="360" w:lineRule="auto"/>
        <w:contextualSpacing/>
        <w:rPr>
          <w:rFonts w:ascii="Times New Roman" w:hAnsi="Times New Roman"/>
          <w:b/>
          <w:bCs/>
        </w:rPr>
      </w:pPr>
    </w:p>
    <w:p w14:paraId="236CB732" w14:textId="77777777" w:rsidR="00B65C41" w:rsidRDefault="00B65C41" w:rsidP="005E1553">
      <w:pPr>
        <w:spacing w:line="360" w:lineRule="auto"/>
        <w:contextualSpacing/>
        <w:rPr>
          <w:rFonts w:ascii="Times New Roman" w:hAnsi="Times New Roman"/>
          <w:b/>
          <w:bCs/>
        </w:rPr>
      </w:pPr>
    </w:p>
    <w:p w14:paraId="1836333B" w14:textId="6C235B26" w:rsidR="005E1553" w:rsidRPr="00E6009C" w:rsidRDefault="005E1553" w:rsidP="005E1553">
      <w:pPr>
        <w:spacing w:line="360" w:lineRule="auto"/>
        <w:contextualSpacing/>
        <w:rPr>
          <w:rFonts w:ascii="Times New Roman" w:hAnsi="Times New Roman"/>
          <w:b/>
          <w:bCs/>
        </w:rPr>
      </w:pPr>
      <w:r w:rsidRPr="00E6009C">
        <w:rPr>
          <w:rFonts w:ascii="Times New Roman" w:hAnsi="Times New Roman"/>
          <w:b/>
          <w:bCs/>
        </w:rPr>
        <w:lastRenderedPageBreak/>
        <w:t>РЕГИОНАЛЬНОЕ ТВ</w:t>
      </w:r>
    </w:p>
    <w:p w14:paraId="72583041" w14:textId="087DF752" w:rsidR="005E1553" w:rsidRPr="00E6009C" w:rsidRDefault="005E1553" w:rsidP="005E1553">
      <w:pPr>
        <w:ind w:right="1075"/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При оценке бюджетов в региональном телеэфире (когда в каждом городе вещания выходит свой ролик) эксперты </w:t>
      </w:r>
      <w:r w:rsidR="000D1FDA">
        <w:rPr>
          <w:rFonts w:ascii="Times New Roman" w:hAnsi="Times New Roman"/>
        </w:rPr>
        <w:t>дали</w:t>
      </w:r>
      <w:r w:rsidRPr="00E6009C">
        <w:rPr>
          <w:rFonts w:ascii="Times New Roman" w:hAnsi="Times New Roman"/>
        </w:rPr>
        <w:t xml:space="preserve"> свои заключения по стоимости 1 GRP для каждого из 2</w:t>
      </w:r>
      <w:r w:rsidR="00E6009C" w:rsidRPr="00E6009C">
        <w:rPr>
          <w:rFonts w:ascii="Times New Roman" w:hAnsi="Times New Roman"/>
        </w:rPr>
        <w:t>7</w:t>
      </w:r>
      <w:r w:rsidRPr="00E6009C">
        <w:rPr>
          <w:rFonts w:ascii="Times New Roman" w:hAnsi="Times New Roman"/>
        </w:rPr>
        <w:t xml:space="preserve"> городов, где проводятся локальные телеизмерения. Для эфира Москвы и Санкт-Петербурга </w:t>
      </w:r>
      <w:r w:rsidR="00E6009C">
        <w:rPr>
          <w:rFonts w:ascii="Times New Roman" w:hAnsi="Times New Roman"/>
        </w:rPr>
        <w:t>производились</w:t>
      </w:r>
      <w:r w:rsidRPr="00E6009C">
        <w:rPr>
          <w:rFonts w:ascii="Times New Roman" w:hAnsi="Times New Roman"/>
        </w:rPr>
        <w:t xml:space="preserve"> отдельные расчеты, за основу которых </w:t>
      </w:r>
      <w:r w:rsidR="00E6009C">
        <w:rPr>
          <w:rFonts w:ascii="Times New Roman" w:hAnsi="Times New Roman"/>
        </w:rPr>
        <w:t>бралась</w:t>
      </w:r>
      <w:r w:rsidRPr="00E6009C">
        <w:rPr>
          <w:rFonts w:ascii="Times New Roman" w:hAnsi="Times New Roman"/>
        </w:rPr>
        <w:t xml:space="preserve"> средняя стоимость GRP, выведенная для </w:t>
      </w:r>
      <w:proofErr w:type="spellStart"/>
      <w:r w:rsidRPr="00E6009C">
        <w:rPr>
          <w:rFonts w:ascii="Times New Roman" w:hAnsi="Times New Roman"/>
        </w:rPr>
        <w:t>баинговых</w:t>
      </w:r>
      <w:proofErr w:type="spellEnd"/>
      <w:r w:rsidRPr="00E6009C">
        <w:rPr>
          <w:rFonts w:ascii="Times New Roman" w:hAnsi="Times New Roman"/>
        </w:rPr>
        <w:t xml:space="preserve"> аудиторий. Учитыва</w:t>
      </w:r>
      <w:r w:rsidR="00E6009C">
        <w:rPr>
          <w:rFonts w:ascii="Times New Roman" w:hAnsi="Times New Roman"/>
        </w:rPr>
        <w:t>лись</w:t>
      </w:r>
      <w:r w:rsidRPr="00E6009C">
        <w:rPr>
          <w:rFonts w:ascii="Times New Roman" w:hAnsi="Times New Roman"/>
        </w:rPr>
        <w:t xml:space="preserve"> особенности размещения в </w:t>
      </w:r>
      <w:proofErr w:type="spellStart"/>
      <w:r w:rsidRPr="00E6009C">
        <w:rPr>
          <w:rFonts w:ascii="Times New Roman" w:hAnsi="Times New Roman"/>
        </w:rPr>
        <w:t>prime</w:t>
      </w:r>
      <w:proofErr w:type="spellEnd"/>
      <w:r w:rsidRPr="00E6009C">
        <w:rPr>
          <w:rFonts w:ascii="Times New Roman" w:hAnsi="Times New Roman"/>
        </w:rPr>
        <w:t xml:space="preserve"> и </w:t>
      </w:r>
      <w:proofErr w:type="spellStart"/>
      <w:r w:rsidRPr="00E6009C">
        <w:rPr>
          <w:rFonts w:ascii="Times New Roman" w:hAnsi="Times New Roman"/>
        </w:rPr>
        <w:t>offprime</w:t>
      </w:r>
      <w:proofErr w:type="spellEnd"/>
      <w:r w:rsidRPr="00E6009C">
        <w:rPr>
          <w:rFonts w:ascii="Times New Roman" w:hAnsi="Times New Roman"/>
        </w:rPr>
        <w:t>-слотах, а также сезонные наценки.</w:t>
      </w:r>
    </w:p>
    <w:p w14:paraId="3C4014F1" w14:textId="77777777" w:rsidR="005E1553" w:rsidRPr="00E6009C" w:rsidRDefault="005E1553" w:rsidP="005E1553">
      <w:pPr>
        <w:rPr>
          <w:rFonts w:ascii="Times New Roman" w:hAnsi="Times New Roman"/>
          <w:b/>
          <w:bCs/>
        </w:rPr>
      </w:pPr>
      <w:r w:rsidRPr="00E6009C">
        <w:rPr>
          <w:rFonts w:ascii="Times New Roman" w:hAnsi="Times New Roman"/>
          <w:b/>
          <w:bCs/>
        </w:rPr>
        <w:t>СПОНСОРСКОЕ ТВ</w:t>
      </w:r>
    </w:p>
    <w:p w14:paraId="2E6EF1B2" w14:textId="3DEB9AC4" w:rsidR="000D1FDA" w:rsidRDefault="005E1553" w:rsidP="000D1FDA">
      <w:pPr>
        <w:ind w:right="1075"/>
        <w:rPr>
          <w:rFonts w:ascii="Times New Roman" w:hAnsi="Times New Roman"/>
        </w:rPr>
      </w:pPr>
      <w:r w:rsidRPr="00E6009C">
        <w:rPr>
          <w:rFonts w:ascii="Times New Roman" w:hAnsi="Times New Roman"/>
        </w:rPr>
        <w:t>В спонсорские бюджеты на ТВ, помимо заставок, включаются все попадающие в мониторинг интеграции. Для этого в рамках опроса выясняется стоимость присутствия брендов в контенте каналов. (когда продукт рекламируется в ходе передачи или иным образом интегрирован в контент), которая затем умножается на длительность демонстрации продукта по мониторингу</w:t>
      </w:r>
      <w:r w:rsidR="000D1FDA">
        <w:rPr>
          <w:rFonts w:ascii="Times New Roman" w:hAnsi="Times New Roman"/>
        </w:rPr>
        <w:t xml:space="preserve">. В этом году в оценку вошли выходы, которые в мониторинге фиксировались с нулевой длительностью. В таких случаях время принималось за 10 секунд, а бюджет рассчитывался с применением общих расценок. </w:t>
      </w:r>
    </w:p>
    <w:p w14:paraId="46AC5F24" w14:textId="1EB55AF3" w:rsidR="005E1553" w:rsidRPr="004608BF" w:rsidRDefault="005E1553" w:rsidP="000D1FDA">
      <w:pPr>
        <w:ind w:right="1075"/>
        <w:rPr>
          <w:rFonts w:ascii="Times New Roman" w:hAnsi="Times New Roman"/>
          <w:b/>
          <w:bCs/>
        </w:rPr>
      </w:pPr>
      <w:r w:rsidRPr="004608BF">
        <w:rPr>
          <w:rFonts w:ascii="Times New Roman" w:hAnsi="Times New Roman"/>
          <w:b/>
          <w:bCs/>
        </w:rPr>
        <w:t>НИШЕВОЕ ТВ</w:t>
      </w:r>
    </w:p>
    <w:p w14:paraId="487DDA7D" w14:textId="14D99491" w:rsidR="005E1553" w:rsidRPr="00E6009C" w:rsidRDefault="005E1553" w:rsidP="005E1553">
      <w:pPr>
        <w:ind w:right="1075"/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Бюджеты </w:t>
      </w:r>
      <w:proofErr w:type="spellStart"/>
      <w:r w:rsidRPr="00E6009C">
        <w:rPr>
          <w:rFonts w:ascii="Times New Roman" w:hAnsi="Times New Roman"/>
        </w:rPr>
        <w:t>неэфирных</w:t>
      </w:r>
      <w:proofErr w:type="spellEnd"/>
      <w:r w:rsidRPr="00E6009C">
        <w:rPr>
          <w:rFonts w:ascii="Times New Roman" w:hAnsi="Times New Roman"/>
        </w:rPr>
        <w:t xml:space="preserve"> телеканалов, распространяющихся через кабель и спутник, оценива</w:t>
      </w:r>
      <w:r w:rsidR="00E6009C">
        <w:rPr>
          <w:rFonts w:ascii="Times New Roman" w:hAnsi="Times New Roman"/>
        </w:rPr>
        <w:t>лись</w:t>
      </w:r>
      <w:r w:rsidRPr="00E6009C">
        <w:rPr>
          <w:rFonts w:ascii="Times New Roman" w:hAnsi="Times New Roman"/>
        </w:rPr>
        <w:t xml:space="preserve"> через две статистики. Пулы каналов, входящие в пакеты НРА и продаваемые по пунктам рейтинга (так называемые рекламные каналы), оценива</w:t>
      </w:r>
      <w:r w:rsidR="00E6009C">
        <w:rPr>
          <w:rFonts w:ascii="Times New Roman" w:hAnsi="Times New Roman"/>
        </w:rPr>
        <w:t>лись</w:t>
      </w:r>
      <w:r w:rsidRPr="00E6009C">
        <w:rPr>
          <w:rFonts w:ascii="Times New Roman" w:hAnsi="Times New Roman"/>
        </w:rPr>
        <w:t xml:space="preserve"> через экспертную стоимость 1 GRP. Бюджеты каналов, продаваемых по минутам, оценива</w:t>
      </w:r>
      <w:r w:rsidR="00E6009C">
        <w:rPr>
          <w:rFonts w:ascii="Times New Roman" w:hAnsi="Times New Roman"/>
        </w:rPr>
        <w:t>лись</w:t>
      </w:r>
      <w:r w:rsidRPr="00E6009C">
        <w:rPr>
          <w:rFonts w:ascii="Times New Roman" w:hAnsi="Times New Roman"/>
        </w:rPr>
        <w:t xml:space="preserve"> через полученную в ходе опроса среднюю стоимость одной минуты рекламы для всех попадающих в мониторинг вещателей. Учитыва</w:t>
      </w:r>
      <w:r w:rsidR="00E6009C">
        <w:rPr>
          <w:rFonts w:ascii="Times New Roman" w:hAnsi="Times New Roman"/>
        </w:rPr>
        <w:t>лись</w:t>
      </w:r>
      <w:r w:rsidRPr="00E6009C">
        <w:rPr>
          <w:rFonts w:ascii="Times New Roman" w:hAnsi="Times New Roman"/>
        </w:rPr>
        <w:t xml:space="preserve"> особенности размещения в </w:t>
      </w:r>
      <w:proofErr w:type="spellStart"/>
      <w:r w:rsidRPr="00E6009C">
        <w:rPr>
          <w:rFonts w:ascii="Times New Roman" w:hAnsi="Times New Roman"/>
        </w:rPr>
        <w:t>prime</w:t>
      </w:r>
      <w:proofErr w:type="spellEnd"/>
      <w:r w:rsidRPr="00E6009C">
        <w:rPr>
          <w:rFonts w:ascii="Times New Roman" w:hAnsi="Times New Roman"/>
        </w:rPr>
        <w:t xml:space="preserve"> и </w:t>
      </w:r>
      <w:proofErr w:type="spellStart"/>
      <w:r w:rsidRPr="00E6009C">
        <w:rPr>
          <w:rFonts w:ascii="Times New Roman" w:hAnsi="Times New Roman"/>
        </w:rPr>
        <w:t>offprime</w:t>
      </w:r>
      <w:proofErr w:type="spellEnd"/>
      <w:r w:rsidRPr="00E6009C">
        <w:rPr>
          <w:rFonts w:ascii="Times New Roman" w:hAnsi="Times New Roman"/>
        </w:rPr>
        <w:t>-слотах, а также сезонные наценки.</w:t>
      </w:r>
    </w:p>
    <w:p w14:paraId="1F33BA24" w14:textId="77777777" w:rsidR="005E1553" w:rsidRPr="00E6009C" w:rsidRDefault="005E1553" w:rsidP="005E1553">
      <w:pPr>
        <w:spacing w:line="360" w:lineRule="auto"/>
        <w:contextualSpacing/>
        <w:rPr>
          <w:rFonts w:ascii="Times New Roman" w:hAnsi="Times New Roman"/>
          <w:b/>
          <w:bCs/>
        </w:rPr>
      </w:pPr>
      <w:r w:rsidRPr="00E6009C">
        <w:rPr>
          <w:rFonts w:ascii="Times New Roman" w:hAnsi="Times New Roman"/>
          <w:b/>
          <w:bCs/>
        </w:rPr>
        <w:t>РАДИО</w:t>
      </w:r>
    </w:p>
    <w:p w14:paraId="1E78AA8E" w14:textId="14773C12" w:rsidR="005E1553" w:rsidRPr="00E6009C" w:rsidRDefault="008E5FFE" w:rsidP="005E1553">
      <w:pPr>
        <w:ind w:right="1075"/>
        <w:rPr>
          <w:rFonts w:ascii="Times New Roman" w:hAnsi="Times New Roman"/>
        </w:rPr>
      </w:pPr>
      <w:r>
        <w:rPr>
          <w:rFonts w:ascii="Times New Roman" w:hAnsi="Times New Roman"/>
        </w:rPr>
        <w:t>В ходе о</w:t>
      </w:r>
      <w:r w:rsidR="005E1553" w:rsidRPr="00E6009C">
        <w:rPr>
          <w:rFonts w:ascii="Times New Roman" w:hAnsi="Times New Roman"/>
        </w:rPr>
        <w:t>ценк</w:t>
      </w:r>
      <w:r>
        <w:rPr>
          <w:rFonts w:ascii="Times New Roman" w:hAnsi="Times New Roman"/>
        </w:rPr>
        <w:t>и</w:t>
      </w:r>
      <w:r w:rsidR="005E1553" w:rsidRPr="00E6009C">
        <w:rPr>
          <w:rFonts w:ascii="Times New Roman" w:hAnsi="Times New Roman"/>
        </w:rPr>
        <w:t xml:space="preserve"> бюджетов на региональное радио определя</w:t>
      </w:r>
      <w:r>
        <w:rPr>
          <w:rFonts w:ascii="Times New Roman" w:hAnsi="Times New Roman"/>
        </w:rPr>
        <w:t>лась</w:t>
      </w:r>
      <w:r w:rsidR="005E1553" w:rsidRPr="00E6009C">
        <w:rPr>
          <w:rFonts w:ascii="Times New Roman" w:hAnsi="Times New Roman"/>
        </w:rPr>
        <w:t xml:space="preserve"> средняя стоимость одной минуты рекламы</w:t>
      </w:r>
      <w:r>
        <w:rPr>
          <w:rFonts w:ascii="Times New Roman" w:hAnsi="Times New Roman"/>
        </w:rPr>
        <w:t xml:space="preserve"> для каждой </w:t>
      </w:r>
      <w:r w:rsidR="005E1553" w:rsidRPr="00E6009C">
        <w:rPr>
          <w:rFonts w:ascii="Times New Roman" w:hAnsi="Times New Roman"/>
        </w:rPr>
        <w:t>радиостанци</w:t>
      </w:r>
      <w:r>
        <w:rPr>
          <w:rFonts w:ascii="Times New Roman" w:hAnsi="Times New Roman"/>
        </w:rPr>
        <w:t>и как в сетевом размещении, так и в локальном эфире Москвы и Санкт-Петербурга.</w:t>
      </w:r>
      <w:r w:rsidR="005E1553" w:rsidRPr="00E6009C">
        <w:rPr>
          <w:rFonts w:ascii="Times New Roman" w:hAnsi="Times New Roman"/>
        </w:rPr>
        <w:t xml:space="preserve"> </w:t>
      </w:r>
    </w:p>
    <w:p w14:paraId="1633DB43" w14:textId="77777777" w:rsidR="005E1553" w:rsidRPr="00E6009C" w:rsidRDefault="005E1553" w:rsidP="005E1553">
      <w:pPr>
        <w:spacing w:line="360" w:lineRule="auto"/>
        <w:contextualSpacing/>
        <w:rPr>
          <w:rFonts w:ascii="Times New Roman" w:hAnsi="Times New Roman"/>
          <w:b/>
          <w:bCs/>
        </w:rPr>
      </w:pPr>
      <w:r w:rsidRPr="00E6009C">
        <w:rPr>
          <w:rFonts w:ascii="Times New Roman" w:hAnsi="Times New Roman"/>
          <w:b/>
          <w:bCs/>
        </w:rPr>
        <w:t>ПРЕССА</w:t>
      </w:r>
    </w:p>
    <w:p w14:paraId="27B0039B" w14:textId="5F2C4127" w:rsidR="008E5FFE" w:rsidRPr="008E5FFE" w:rsidRDefault="005E1553" w:rsidP="008E5FFE">
      <w:pPr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В оценке расходов на центральную прессу к бюджетам, которые дает мониторинг, применяется среднерыночная скидка, которая высчитывается, исходя из экспертного опроса. </w:t>
      </w:r>
      <w:r w:rsidR="008E5FFE">
        <w:rPr>
          <w:rFonts w:ascii="Times New Roman" w:hAnsi="Times New Roman"/>
        </w:rPr>
        <w:t xml:space="preserve">Учитывались также наценки на эксклюзивные форматы рекламы: </w:t>
      </w:r>
      <w:r w:rsidR="008E5FFE" w:rsidRPr="008E5FFE">
        <w:rPr>
          <w:rFonts w:ascii="Times New Roman" w:hAnsi="Times New Roman"/>
        </w:rPr>
        <w:t>рубрика</w:t>
      </w:r>
      <w:r w:rsidR="008E5FFE">
        <w:rPr>
          <w:rFonts w:ascii="Times New Roman" w:hAnsi="Times New Roman"/>
        </w:rPr>
        <w:t xml:space="preserve">, </w:t>
      </w:r>
      <w:r w:rsidR="008E5FFE" w:rsidRPr="008E5FFE">
        <w:rPr>
          <w:rFonts w:ascii="Times New Roman" w:hAnsi="Times New Roman"/>
        </w:rPr>
        <w:t>обложка</w:t>
      </w:r>
      <w:r w:rsidR="008E5FFE">
        <w:rPr>
          <w:rFonts w:ascii="Times New Roman" w:hAnsi="Times New Roman"/>
        </w:rPr>
        <w:t xml:space="preserve">, </w:t>
      </w:r>
      <w:r w:rsidR="008E5FFE" w:rsidRPr="008E5FFE">
        <w:rPr>
          <w:rFonts w:ascii="Times New Roman" w:hAnsi="Times New Roman"/>
        </w:rPr>
        <w:t>приоритетная полоса</w:t>
      </w:r>
      <w:r w:rsidR="008E5FFE">
        <w:rPr>
          <w:rFonts w:ascii="Times New Roman" w:hAnsi="Times New Roman"/>
        </w:rPr>
        <w:t xml:space="preserve"> и </w:t>
      </w:r>
      <w:proofErr w:type="gramStart"/>
      <w:r w:rsidR="008E5FFE">
        <w:rPr>
          <w:rFonts w:ascii="Times New Roman" w:hAnsi="Times New Roman"/>
        </w:rPr>
        <w:t>т.д.</w:t>
      </w:r>
      <w:proofErr w:type="gramEnd"/>
    </w:p>
    <w:p w14:paraId="6ED1805F" w14:textId="77777777" w:rsidR="005E1553" w:rsidRPr="008B1145" w:rsidRDefault="005E1553" w:rsidP="005E1553">
      <w:pPr>
        <w:spacing w:line="360" w:lineRule="auto"/>
        <w:contextualSpacing/>
        <w:rPr>
          <w:rFonts w:ascii="Times New Roman" w:hAnsi="Times New Roman"/>
          <w:b/>
          <w:bCs/>
        </w:rPr>
      </w:pPr>
      <w:r w:rsidRPr="008B1145">
        <w:rPr>
          <w:rFonts w:ascii="Times New Roman" w:hAnsi="Times New Roman"/>
          <w:b/>
          <w:bCs/>
        </w:rPr>
        <w:t>НАРУЖНАЯ РЕКЛАМА</w:t>
      </w:r>
    </w:p>
    <w:p w14:paraId="7636AEA0" w14:textId="524D3327" w:rsidR="005E1553" w:rsidRPr="00E6009C" w:rsidRDefault="005E1553" w:rsidP="005E1553">
      <w:pPr>
        <w:ind w:right="1075"/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Расходы на наружную рекламу по результатам мониторинга в 50 крупнейших городах </w:t>
      </w:r>
      <w:r w:rsidR="008E5FFE">
        <w:rPr>
          <w:rFonts w:ascii="Times New Roman" w:hAnsi="Times New Roman"/>
        </w:rPr>
        <w:t xml:space="preserve">базировалась на данных компании </w:t>
      </w:r>
      <w:r w:rsidRPr="00E6009C">
        <w:rPr>
          <w:rFonts w:ascii="Times New Roman" w:hAnsi="Times New Roman"/>
        </w:rPr>
        <w:t>«ЭСПАР-Аналитик»</w:t>
      </w:r>
      <w:r w:rsidR="008E5FFE" w:rsidRPr="008E5FFE">
        <w:rPr>
          <w:rFonts w:ascii="Times New Roman" w:hAnsi="Times New Roman"/>
        </w:rPr>
        <w:t xml:space="preserve"> / </w:t>
      </w:r>
      <w:proofErr w:type="spellStart"/>
      <w:r w:rsidR="008E5FFE">
        <w:rPr>
          <w:rFonts w:ascii="Times New Roman" w:hAnsi="Times New Roman"/>
          <w:lang w:val="en-US"/>
        </w:rPr>
        <w:t>AdMetrix</w:t>
      </w:r>
      <w:proofErr w:type="spellEnd"/>
      <w:r w:rsidRPr="00E6009C">
        <w:rPr>
          <w:rFonts w:ascii="Times New Roman" w:hAnsi="Times New Roman"/>
        </w:rPr>
        <w:t>. Для каждого формата применя</w:t>
      </w:r>
      <w:r w:rsidR="008E5FFE">
        <w:rPr>
          <w:rFonts w:ascii="Times New Roman" w:hAnsi="Times New Roman"/>
        </w:rPr>
        <w:t>лись</w:t>
      </w:r>
      <w:r w:rsidRPr="00E6009C">
        <w:rPr>
          <w:rFonts w:ascii="Times New Roman" w:hAnsi="Times New Roman"/>
        </w:rPr>
        <w:t xml:space="preserve"> коэффициенты, отражающие особенности размещения</w:t>
      </w:r>
      <w:r w:rsidR="008E5FFE">
        <w:rPr>
          <w:rFonts w:ascii="Times New Roman" w:hAnsi="Times New Roman"/>
        </w:rPr>
        <w:t xml:space="preserve"> на конструкциях различных форматов</w:t>
      </w:r>
      <w:r w:rsidRPr="00E6009C">
        <w:rPr>
          <w:rFonts w:ascii="Times New Roman" w:hAnsi="Times New Roman"/>
        </w:rPr>
        <w:t xml:space="preserve">, отдельно по Москве и регионам. Эти данные </w:t>
      </w:r>
      <w:r w:rsidR="008E5FFE">
        <w:rPr>
          <w:rFonts w:ascii="Times New Roman" w:hAnsi="Times New Roman"/>
        </w:rPr>
        <w:t xml:space="preserve">также </w:t>
      </w:r>
      <w:r w:rsidRPr="00E6009C">
        <w:rPr>
          <w:rFonts w:ascii="Times New Roman" w:hAnsi="Times New Roman"/>
        </w:rPr>
        <w:t>запрашива</w:t>
      </w:r>
      <w:r w:rsidR="008E5FFE">
        <w:rPr>
          <w:rFonts w:ascii="Times New Roman" w:hAnsi="Times New Roman"/>
        </w:rPr>
        <w:t xml:space="preserve">лись </w:t>
      </w:r>
      <w:r w:rsidRPr="00E6009C">
        <w:rPr>
          <w:rFonts w:ascii="Times New Roman" w:hAnsi="Times New Roman"/>
        </w:rPr>
        <w:t xml:space="preserve">в </w:t>
      </w:r>
      <w:proofErr w:type="spellStart"/>
      <w:r w:rsidRPr="00E6009C">
        <w:rPr>
          <w:rFonts w:ascii="Times New Roman" w:hAnsi="Times New Roman"/>
        </w:rPr>
        <w:t>баинговых</w:t>
      </w:r>
      <w:proofErr w:type="spellEnd"/>
      <w:r w:rsidRPr="00E6009C">
        <w:rPr>
          <w:rFonts w:ascii="Times New Roman" w:hAnsi="Times New Roman"/>
        </w:rPr>
        <w:t xml:space="preserve"> компаниях.</w:t>
      </w:r>
    </w:p>
    <w:p w14:paraId="2AD6228B" w14:textId="77777777" w:rsidR="005E1553" w:rsidRPr="004608BF" w:rsidRDefault="005E1553" w:rsidP="005E1553">
      <w:pPr>
        <w:spacing w:line="360" w:lineRule="auto"/>
        <w:contextualSpacing/>
        <w:rPr>
          <w:rFonts w:ascii="Times New Roman" w:hAnsi="Times New Roman"/>
          <w:b/>
          <w:bCs/>
        </w:rPr>
      </w:pPr>
      <w:r w:rsidRPr="004608BF">
        <w:rPr>
          <w:rFonts w:ascii="Times New Roman" w:hAnsi="Times New Roman"/>
          <w:b/>
          <w:bCs/>
        </w:rPr>
        <w:t>ИНТЕРНЕТ. МЕДИЙНАЯ РЕКЛАМА</w:t>
      </w:r>
    </w:p>
    <w:p w14:paraId="73F7F00E" w14:textId="77777777" w:rsidR="005E1553" w:rsidRPr="00E6009C" w:rsidRDefault="005E1553" w:rsidP="005E1553">
      <w:pPr>
        <w:ind w:right="1075"/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Оцениваются </w:t>
      </w:r>
      <w:r w:rsidR="004608BF">
        <w:rPr>
          <w:rFonts w:ascii="Times New Roman" w:hAnsi="Times New Roman"/>
        </w:rPr>
        <w:t>б</w:t>
      </w:r>
      <w:r w:rsidRPr="00E6009C">
        <w:rPr>
          <w:rFonts w:ascii="Times New Roman" w:hAnsi="Times New Roman"/>
        </w:rPr>
        <w:t>юджеты на размещение десктопной баннерной рекламы.</w:t>
      </w:r>
    </w:p>
    <w:p w14:paraId="09C146D2" w14:textId="77777777" w:rsidR="005E1553" w:rsidRPr="00E6009C" w:rsidRDefault="005E1553" w:rsidP="005E1553">
      <w:pPr>
        <w:ind w:right="1075"/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Основа для расчета: количество дней размещения рекламы по данным </w:t>
      </w:r>
      <w:proofErr w:type="spellStart"/>
      <w:r w:rsidRPr="00E6009C">
        <w:rPr>
          <w:rFonts w:ascii="Times New Roman" w:hAnsi="Times New Roman"/>
        </w:rPr>
        <w:t>MediaScope</w:t>
      </w:r>
      <w:proofErr w:type="spellEnd"/>
      <w:r w:rsidRPr="00E6009C">
        <w:rPr>
          <w:rFonts w:ascii="Times New Roman" w:hAnsi="Times New Roman"/>
        </w:rPr>
        <w:t>.</w:t>
      </w:r>
    </w:p>
    <w:p w14:paraId="56C691F9" w14:textId="77777777" w:rsidR="005E1553" w:rsidRPr="00E6009C" w:rsidRDefault="005E1553" w:rsidP="005E1553">
      <w:pPr>
        <w:ind w:right="1075"/>
        <w:rPr>
          <w:rFonts w:ascii="Times New Roman" w:hAnsi="Times New Roman"/>
        </w:rPr>
      </w:pPr>
      <w:r w:rsidRPr="00E6009C">
        <w:rPr>
          <w:rFonts w:ascii="Times New Roman" w:hAnsi="Times New Roman"/>
        </w:rPr>
        <w:t>Экспертная оценка (</w:t>
      </w:r>
      <w:proofErr w:type="spellStart"/>
      <w:r w:rsidRPr="00E6009C">
        <w:rPr>
          <w:rFonts w:ascii="Times New Roman" w:hAnsi="Times New Roman"/>
        </w:rPr>
        <w:t>баинговые</w:t>
      </w:r>
      <w:proofErr w:type="spellEnd"/>
      <w:r w:rsidRPr="00E6009C">
        <w:rPr>
          <w:rFonts w:ascii="Times New Roman" w:hAnsi="Times New Roman"/>
        </w:rPr>
        <w:t xml:space="preserve"> специалисты): среднедневная стоимость размещение одного бренда на площадке.</w:t>
      </w:r>
    </w:p>
    <w:p w14:paraId="1ADAD354" w14:textId="77777777" w:rsidR="005E1553" w:rsidRPr="00E6009C" w:rsidRDefault="005E1553" w:rsidP="005E1553">
      <w:pPr>
        <w:ind w:right="1075"/>
        <w:rPr>
          <w:rFonts w:ascii="Times New Roman" w:hAnsi="Times New Roman"/>
        </w:rPr>
      </w:pPr>
      <w:r w:rsidRPr="00E6009C">
        <w:rPr>
          <w:rFonts w:ascii="Times New Roman" w:hAnsi="Times New Roman"/>
        </w:rPr>
        <w:lastRenderedPageBreak/>
        <w:t xml:space="preserve">Подход: данные мониторинга умножаются на стоимость размещения на площадке. Без дифференциации стоимости в зависимости от типа закупки: прямое размещение, пакет, сети, </w:t>
      </w:r>
      <w:proofErr w:type="spellStart"/>
      <w:r w:rsidRPr="00E6009C">
        <w:rPr>
          <w:rFonts w:ascii="Times New Roman" w:hAnsi="Times New Roman"/>
        </w:rPr>
        <w:t>Programmatic</w:t>
      </w:r>
      <w:proofErr w:type="spellEnd"/>
      <w:r w:rsidRPr="00E6009C">
        <w:rPr>
          <w:rFonts w:ascii="Times New Roman" w:hAnsi="Times New Roman"/>
        </w:rPr>
        <w:t xml:space="preserve">, </w:t>
      </w:r>
      <w:proofErr w:type="spellStart"/>
      <w:r w:rsidRPr="00E6009C">
        <w:rPr>
          <w:rFonts w:ascii="Times New Roman" w:hAnsi="Times New Roman"/>
        </w:rPr>
        <w:t>таргетинги</w:t>
      </w:r>
      <w:proofErr w:type="spellEnd"/>
      <w:r w:rsidRPr="00E6009C">
        <w:rPr>
          <w:rFonts w:ascii="Times New Roman" w:hAnsi="Times New Roman"/>
        </w:rPr>
        <w:t xml:space="preserve"> и др.</w:t>
      </w:r>
    </w:p>
    <w:p w14:paraId="57E9F722" w14:textId="77777777" w:rsidR="005E1553" w:rsidRPr="00E6009C" w:rsidRDefault="005E1553" w:rsidP="005E1553">
      <w:pPr>
        <w:ind w:right="1075"/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Площадки, по которым не </w:t>
      </w:r>
      <w:r w:rsidR="004608BF">
        <w:rPr>
          <w:rFonts w:ascii="Times New Roman" w:hAnsi="Times New Roman"/>
        </w:rPr>
        <w:t>было</w:t>
      </w:r>
      <w:r w:rsidRPr="00E6009C">
        <w:rPr>
          <w:rFonts w:ascii="Times New Roman" w:hAnsi="Times New Roman"/>
        </w:rPr>
        <w:t xml:space="preserve"> получено оценок </w:t>
      </w:r>
      <w:proofErr w:type="spellStart"/>
      <w:r w:rsidRPr="00E6009C">
        <w:rPr>
          <w:rFonts w:ascii="Times New Roman" w:hAnsi="Times New Roman"/>
        </w:rPr>
        <w:t>баинга</w:t>
      </w:r>
      <w:proofErr w:type="spellEnd"/>
      <w:r w:rsidRPr="00E6009C">
        <w:rPr>
          <w:rFonts w:ascii="Times New Roman" w:hAnsi="Times New Roman"/>
        </w:rPr>
        <w:t xml:space="preserve">, </w:t>
      </w:r>
      <w:r w:rsidR="004608BF">
        <w:rPr>
          <w:rFonts w:ascii="Times New Roman" w:hAnsi="Times New Roman"/>
        </w:rPr>
        <w:t>вошли в исследование с минимальной оценочной стоимостью</w:t>
      </w:r>
      <w:r w:rsidRPr="00E6009C">
        <w:rPr>
          <w:rFonts w:ascii="Times New Roman" w:hAnsi="Times New Roman"/>
        </w:rPr>
        <w:t>.</w:t>
      </w:r>
    </w:p>
    <w:p w14:paraId="45BAC757" w14:textId="77777777" w:rsidR="005E1553" w:rsidRPr="004608BF" w:rsidRDefault="005E1553" w:rsidP="005E1553">
      <w:pPr>
        <w:rPr>
          <w:rFonts w:ascii="Times New Roman" w:hAnsi="Times New Roman"/>
          <w:b/>
          <w:bCs/>
        </w:rPr>
      </w:pPr>
      <w:r w:rsidRPr="004608BF">
        <w:rPr>
          <w:rFonts w:ascii="Times New Roman" w:hAnsi="Times New Roman"/>
          <w:b/>
          <w:bCs/>
        </w:rPr>
        <w:t>ИНТЕРНЕТ</w:t>
      </w:r>
      <w:r w:rsidR="001F4654">
        <w:rPr>
          <w:rFonts w:ascii="Times New Roman" w:hAnsi="Times New Roman"/>
          <w:b/>
          <w:bCs/>
        </w:rPr>
        <w:t xml:space="preserve">-БЮДЖЕТЫ НА ОСНОВЕ ДАННЫХ </w:t>
      </w:r>
      <w:r w:rsidR="001F4654" w:rsidRPr="001F4654">
        <w:rPr>
          <w:rFonts w:ascii="Times New Roman" w:hAnsi="Times New Roman"/>
          <w:b/>
          <w:bCs/>
        </w:rPr>
        <w:t>SIMILARWEB</w:t>
      </w:r>
    </w:p>
    <w:p w14:paraId="297E3557" w14:textId="57D79C95" w:rsidR="0030317A" w:rsidRPr="00E6009C" w:rsidRDefault="0030317A" w:rsidP="0030317A">
      <w:pPr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Для целей данного исследования компания </w:t>
      </w:r>
      <w:proofErr w:type="spellStart"/>
      <w:r w:rsidRPr="00E6009C">
        <w:rPr>
          <w:rFonts w:ascii="Times New Roman" w:hAnsi="Times New Roman"/>
        </w:rPr>
        <w:t>DigitalBudget</w:t>
      </w:r>
      <w:proofErr w:type="spellEnd"/>
      <w:r w:rsidRPr="00E6009C">
        <w:rPr>
          <w:rFonts w:ascii="Times New Roman" w:hAnsi="Times New Roman"/>
        </w:rPr>
        <w:t xml:space="preserve"> </w:t>
      </w:r>
      <w:proofErr w:type="spellStart"/>
      <w:r w:rsidRPr="00E6009C">
        <w:rPr>
          <w:rFonts w:ascii="Times New Roman" w:hAnsi="Times New Roman"/>
        </w:rPr>
        <w:t>пр</w:t>
      </w:r>
      <w:r w:rsidR="00C568D2">
        <w:rPr>
          <w:rFonts w:ascii="Times New Roman" w:hAnsi="Times New Roman"/>
        </w:rPr>
        <w:t>оценивает</w:t>
      </w:r>
      <w:proofErr w:type="spellEnd"/>
      <w:r w:rsidRPr="00E6009C">
        <w:rPr>
          <w:rFonts w:ascii="Times New Roman" w:hAnsi="Times New Roman"/>
        </w:rPr>
        <w:t xml:space="preserve"> бюджет</w:t>
      </w:r>
      <w:r w:rsidR="00C568D2">
        <w:rPr>
          <w:rFonts w:ascii="Times New Roman" w:hAnsi="Times New Roman"/>
        </w:rPr>
        <w:t>ы</w:t>
      </w:r>
      <w:r w:rsidRPr="00E6009C">
        <w:rPr>
          <w:rFonts w:ascii="Times New Roman" w:hAnsi="Times New Roman"/>
        </w:rPr>
        <w:t xml:space="preserve"> в </w:t>
      </w:r>
      <w:r w:rsidR="001F4654">
        <w:rPr>
          <w:rFonts w:ascii="Times New Roman" w:hAnsi="Times New Roman"/>
        </w:rPr>
        <w:t>интернет</w:t>
      </w:r>
      <w:r w:rsidRPr="00E6009C">
        <w:rPr>
          <w:rFonts w:ascii="Times New Roman" w:hAnsi="Times New Roman"/>
        </w:rPr>
        <w:t>-каналах, основанную на мониторинг</w:t>
      </w:r>
      <w:r w:rsidR="001F4654">
        <w:rPr>
          <w:rFonts w:ascii="Times New Roman" w:hAnsi="Times New Roman"/>
        </w:rPr>
        <w:t>е</w:t>
      </w:r>
      <w:r w:rsidRPr="00E6009C">
        <w:rPr>
          <w:rFonts w:ascii="Times New Roman" w:hAnsi="Times New Roman"/>
        </w:rPr>
        <w:t xml:space="preserve"> платформы </w:t>
      </w:r>
      <w:proofErr w:type="spellStart"/>
      <w:r w:rsidRPr="00E6009C">
        <w:rPr>
          <w:rFonts w:ascii="Times New Roman" w:hAnsi="Times New Roman"/>
        </w:rPr>
        <w:t>SimilarWeb</w:t>
      </w:r>
      <w:proofErr w:type="spellEnd"/>
      <w:r w:rsidRPr="00E6009C">
        <w:rPr>
          <w:rFonts w:ascii="Times New Roman" w:hAnsi="Times New Roman"/>
        </w:rPr>
        <w:t>. Получ</w:t>
      </w:r>
      <w:r>
        <w:rPr>
          <w:rFonts w:ascii="Times New Roman" w:hAnsi="Times New Roman"/>
        </w:rPr>
        <w:t>ая</w:t>
      </w:r>
      <w:r w:rsidRPr="00E6009C">
        <w:rPr>
          <w:rFonts w:ascii="Times New Roman" w:hAnsi="Times New Roman"/>
        </w:rPr>
        <w:t xml:space="preserve"> из </w:t>
      </w:r>
      <w:proofErr w:type="spellStart"/>
      <w:proofErr w:type="gramStart"/>
      <w:r w:rsidRPr="00E6009C">
        <w:rPr>
          <w:rFonts w:ascii="Times New Roman" w:hAnsi="Times New Roman"/>
        </w:rPr>
        <w:t>SimilarWeb</w:t>
      </w:r>
      <w:proofErr w:type="spellEnd"/>
      <w:r w:rsidRPr="00E6009C">
        <w:rPr>
          <w:rFonts w:ascii="Times New Roman" w:hAnsi="Times New Roman"/>
        </w:rPr>
        <w:t xml:space="preserve">  данные</w:t>
      </w:r>
      <w:proofErr w:type="gramEnd"/>
      <w:r w:rsidRPr="00E6009C">
        <w:rPr>
          <w:rFonts w:ascii="Times New Roman" w:hAnsi="Times New Roman"/>
        </w:rPr>
        <w:t xml:space="preserve"> по числу визитов на сайты рекламодателей, поступающие из разных источников, </w:t>
      </w:r>
      <w:proofErr w:type="spellStart"/>
      <w:r w:rsidRPr="00E6009C">
        <w:rPr>
          <w:rFonts w:ascii="Times New Roman" w:hAnsi="Times New Roman"/>
        </w:rPr>
        <w:t>DigitalBudget</w:t>
      </w:r>
      <w:proofErr w:type="spellEnd"/>
      <w:r w:rsidRPr="00E6009C">
        <w:rPr>
          <w:rFonts w:ascii="Times New Roman" w:hAnsi="Times New Roman"/>
        </w:rPr>
        <w:t xml:space="preserve"> </w:t>
      </w:r>
      <w:proofErr w:type="spellStart"/>
      <w:r w:rsidRPr="00E6009C">
        <w:rPr>
          <w:rFonts w:ascii="Times New Roman" w:hAnsi="Times New Roman"/>
        </w:rPr>
        <w:t>переаттрибутирует</w:t>
      </w:r>
      <w:proofErr w:type="spellEnd"/>
      <w:r w:rsidRPr="00E6009C">
        <w:rPr>
          <w:rFonts w:ascii="Times New Roman" w:hAnsi="Times New Roman"/>
        </w:rPr>
        <w:t xml:space="preserve"> виды трафика в релевантные исследованию сегменты. Например, к контекстной рекламе атрибутируется трафик, который в источнике отмечен как Search / </w:t>
      </w:r>
      <w:proofErr w:type="spellStart"/>
      <w:r w:rsidRPr="00E6009C">
        <w:rPr>
          <w:rFonts w:ascii="Times New Roman" w:hAnsi="Times New Roman"/>
        </w:rPr>
        <w:t>Paid</w:t>
      </w:r>
      <w:proofErr w:type="spellEnd"/>
      <w:r w:rsidRPr="00E6009C">
        <w:rPr>
          <w:rFonts w:ascii="Times New Roman" w:hAnsi="Times New Roman"/>
        </w:rPr>
        <w:t xml:space="preserve"> или имеет в названии доменов источников </w:t>
      </w:r>
      <w:proofErr w:type="spellStart"/>
      <w:r w:rsidRPr="00E6009C">
        <w:rPr>
          <w:rFonts w:ascii="Times New Roman" w:hAnsi="Times New Roman"/>
        </w:rPr>
        <w:t>url</w:t>
      </w:r>
      <w:proofErr w:type="spellEnd"/>
      <w:r w:rsidRPr="00E6009C">
        <w:rPr>
          <w:rFonts w:ascii="Times New Roman" w:hAnsi="Times New Roman"/>
        </w:rPr>
        <w:t xml:space="preserve"> поисковой системы и не отмечен параметром </w:t>
      </w:r>
      <w:proofErr w:type="spellStart"/>
      <w:r w:rsidRPr="00E6009C">
        <w:rPr>
          <w:rFonts w:ascii="Times New Roman" w:hAnsi="Times New Roman"/>
        </w:rPr>
        <w:t>search</w:t>
      </w:r>
      <w:proofErr w:type="spellEnd"/>
      <w:r w:rsidRPr="00E6009C">
        <w:rPr>
          <w:rFonts w:ascii="Times New Roman" w:hAnsi="Times New Roman"/>
        </w:rPr>
        <w:t>/</w:t>
      </w:r>
      <w:proofErr w:type="spellStart"/>
      <w:r w:rsidRPr="00E6009C">
        <w:rPr>
          <w:rFonts w:ascii="Times New Roman" w:hAnsi="Times New Roman"/>
        </w:rPr>
        <w:t>organic</w:t>
      </w:r>
      <w:proofErr w:type="spellEnd"/>
      <w:r w:rsidRPr="00E6009C">
        <w:rPr>
          <w:rFonts w:ascii="Times New Roman" w:hAnsi="Times New Roman"/>
        </w:rPr>
        <w:t xml:space="preserve">. </w:t>
      </w:r>
    </w:p>
    <w:p w14:paraId="69D11130" w14:textId="77777777" w:rsidR="0030317A" w:rsidRPr="0030317A" w:rsidRDefault="0030317A" w:rsidP="005E1553">
      <w:pPr>
        <w:ind w:right="1075"/>
        <w:rPr>
          <w:rFonts w:ascii="Times New Roman" w:hAnsi="Times New Roman"/>
          <w:b/>
          <w:bCs/>
        </w:rPr>
      </w:pPr>
      <w:r w:rsidRPr="0030317A">
        <w:rPr>
          <w:rFonts w:ascii="Times New Roman" w:hAnsi="Times New Roman"/>
          <w:b/>
          <w:bCs/>
        </w:rPr>
        <w:t>Подробнее об оценке</w:t>
      </w:r>
    </w:p>
    <w:p w14:paraId="148D3C53" w14:textId="77777777" w:rsidR="005E1553" w:rsidRPr="00E6009C" w:rsidRDefault="005E1553" w:rsidP="005E1553">
      <w:pPr>
        <w:ind w:right="1075"/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Бюджеты оцениваются по трафику на доменные имена. </w:t>
      </w:r>
    </w:p>
    <w:p w14:paraId="0950067C" w14:textId="77777777" w:rsidR="005E1553" w:rsidRPr="00E6009C" w:rsidRDefault="005E1553" w:rsidP="005E1553">
      <w:pPr>
        <w:pStyle w:val="a3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Из </w:t>
      </w:r>
      <w:proofErr w:type="spellStart"/>
      <w:r w:rsidRPr="00E6009C">
        <w:rPr>
          <w:rFonts w:ascii="Times New Roman" w:hAnsi="Times New Roman"/>
        </w:rPr>
        <w:t>Similarweb</w:t>
      </w:r>
      <w:proofErr w:type="spellEnd"/>
      <w:r w:rsidRPr="00E6009C">
        <w:rPr>
          <w:rFonts w:ascii="Times New Roman" w:hAnsi="Times New Roman"/>
        </w:rPr>
        <w:t xml:space="preserve"> для каждого домена (бренда) экспортируются данные:</w:t>
      </w:r>
    </w:p>
    <w:p w14:paraId="5E157DB7" w14:textId="77777777" w:rsidR="005E1553" w:rsidRPr="00E6009C" w:rsidRDefault="005E1553" w:rsidP="005E1553">
      <w:pPr>
        <w:pStyle w:val="a3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/>
        </w:rPr>
      </w:pPr>
      <w:r w:rsidRPr="00E6009C">
        <w:rPr>
          <w:rFonts w:ascii="Times New Roman" w:hAnsi="Times New Roman"/>
        </w:rPr>
        <w:t>Домен-источник трафика</w:t>
      </w:r>
    </w:p>
    <w:p w14:paraId="7984B7EF" w14:textId="77777777" w:rsidR="005E1553" w:rsidRPr="00E6009C" w:rsidRDefault="005E1553" w:rsidP="005E1553">
      <w:pPr>
        <w:pStyle w:val="a3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/>
          <w:lang w:val="en-US"/>
        </w:rPr>
      </w:pPr>
      <w:r w:rsidRPr="00E6009C">
        <w:rPr>
          <w:rFonts w:ascii="Times New Roman" w:hAnsi="Times New Roman"/>
        </w:rPr>
        <w:t>Тип</w:t>
      </w:r>
      <w:r w:rsidRPr="00E6009C">
        <w:rPr>
          <w:rFonts w:ascii="Times New Roman" w:hAnsi="Times New Roman"/>
          <w:lang w:val="en-US"/>
        </w:rPr>
        <w:t xml:space="preserve"> </w:t>
      </w:r>
      <w:r w:rsidRPr="00E6009C">
        <w:rPr>
          <w:rFonts w:ascii="Times New Roman" w:hAnsi="Times New Roman"/>
        </w:rPr>
        <w:t>источника</w:t>
      </w:r>
      <w:r w:rsidRPr="00E6009C">
        <w:rPr>
          <w:rFonts w:ascii="Times New Roman" w:hAnsi="Times New Roman"/>
          <w:lang w:val="en-US"/>
        </w:rPr>
        <w:t xml:space="preserve"> (Mobile Referral, Other, Unknown, Email, Channel, Mail, Social, Display Ad, Direct, Search / Organic, Search / Paid, Referral)</w:t>
      </w:r>
    </w:p>
    <w:p w14:paraId="73913F96" w14:textId="77777777" w:rsidR="005E1553" w:rsidRPr="00E6009C" w:rsidRDefault="005E1553" w:rsidP="005E1553">
      <w:pPr>
        <w:pStyle w:val="a3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/>
        </w:rPr>
      </w:pPr>
      <w:r w:rsidRPr="00E6009C">
        <w:rPr>
          <w:rFonts w:ascii="Times New Roman" w:hAnsi="Times New Roman"/>
        </w:rPr>
        <w:t>Количество визитов на сайт бренда в изучаемый период</w:t>
      </w:r>
    </w:p>
    <w:p w14:paraId="26414FC2" w14:textId="77777777" w:rsidR="005E1553" w:rsidRPr="00E6009C" w:rsidRDefault="005E1553" w:rsidP="005E1553">
      <w:pPr>
        <w:pStyle w:val="a3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В рамках исследования проводится </w:t>
      </w:r>
      <w:proofErr w:type="spellStart"/>
      <w:r w:rsidRPr="00E6009C">
        <w:rPr>
          <w:rFonts w:ascii="Times New Roman" w:hAnsi="Times New Roman"/>
        </w:rPr>
        <w:t>переаттрибуция</w:t>
      </w:r>
      <w:proofErr w:type="spellEnd"/>
      <w:r w:rsidRPr="00E6009C">
        <w:rPr>
          <w:rFonts w:ascii="Times New Roman" w:hAnsi="Times New Roman"/>
        </w:rPr>
        <w:t xml:space="preserve"> трафика: </w:t>
      </w:r>
    </w:p>
    <w:p w14:paraId="329D9F77" w14:textId="77777777" w:rsidR="005E1553" w:rsidRPr="00E6009C" w:rsidRDefault="005E1553" w:rsidP="005E1553">
      <w:pPr>
        <w:pStyle w:val="a3"/>
        <w:numPr>
          <w:ilvl w:val="0"/>
          <w:numId w:val="9"/>
        </w:numPr>
        <w:spacing w:after="0" w:line="240" w:lineRule="auto"/>
        <w:ind w:left="1276"/>
        <w:contextualSpacing w:val="0"/>
        <w:jc w:val="both"/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К контекстной рекламе атрибутируется трафик, который отмечен </w:t>
      </w:r>
      <w:proofErr w:type="spellStart"/>
      <w:r w:rsidRPr="00E6009C">
        <w:rPr>
          <w:rFonts w:ascii="Times New Roman" w:hAnsi="Times New Roman"/>
        </w:rPr>
        <w:t>аттрибутами</w:t>
      </w:r>
      <w:proofErr w:type="spellEnd"/>
      <w:r w:rsidRPr="00E6009C">
        <w:rPr>
          <w:rFonts w:ascii="Times New Roman" w:hAnsi="Times New Roman"/>
        </w:rPr>
        <w:t xml:space="preserve"> Search / </w:t>
      </w:r>
      <w:proofErr w:type="spellStart"/>
      <w:r w:rsidRPr="00E6009C">
        <w:rPr>
          <w:rFonts w:ascii="Times New Roman" w:hAnsi="Times New Roman"/>
        </w:rPr>
        <w:t>Paid</w:t>
      </w:r>
      <w:proofErr w:type="spellEnd"/>
      <w:r w:rsidRPr="00E6009C">
        <w:rPr>
          <w:rFonts w:ascii="Times New Roman" w:hAnsi="Times New Roman"/>
        </w:rPr>
        <w:t xml:space="preserve"> или имеет в названии доменов источников </w:t>
      </w:r>
      <w:proofErr w:type="spellStart"/>
      <w:r w:rsidRPr="00E6009C">
        <w:rPr>
          <w:rFonts w:ascii="Times New Roman" w:hAnsi="Times New Roman"/>
        </w:rPr>
        <w:t>url</w:t>
      </w:r>
      <w:proofErr w:type="spellEnd"/>
      <w:r w:rsidRPr="00E6009C">
        <w:rPr>
          <w:rFonts w:ascii="Times New Roman" w:hAnsi="Times New Roman"/>
        </w:rPr>
        <w:t xml:space="preserve"> поисковой системы и не отмечен параметром </w:t>
      </w:r>
      <w:proofErr w:type="spellStart"/>
      <w:r w:rsidRPr="00E6009C">
        <w:rPr>
          <w:rFonts w:ascii="Times New Roman" w:hAnsi="Times New Roman"/>
        </w:rPr>
        <w:t>search</w:t>
      </w:r>
      <w:proofErr w:type="spellEnd"/>
      <w:r w:rsidRPr="00E6009C">
        <w:rPr>
          <w:rFonts w:ascii="Times New Roman" w:hAnsi="Times New Roman"/>
        </w:rPr>
        <w:t>/</w:t>
      </w:r>
      <w:proofErr w:type="spellStart"/>
      <w:r w:rsidRPr="00E6009C">
        <w:rPr>
          <w:rFonts w:ascii="Times New Roman" w:hAnsi="Times New Roman"/>
        </w:rPr>
        <w:t>organic</w:t>
      </w:r>
      <w:proofErr w:type="spellEnd"/>
      <w:r w:rsidRPr="00E6009C">
        <w:rPr>
          <w:rFonts w:ascii="Times New Roman" w:hAnsi="Times New Roman"/>
        </w:rPr>
        <w:t>.</w:t>
      </w:r>
    </w:p>
    <w:p w14:paraId="63FB77D6" w14:textId="77777777" w:rsidR="005E1553" w:rsidRPr="00E6009C" w:rsidRDefault="005E1553" w:rsidP="005E1553">
      <w:pPr>
        <w:pStyle w:val="a3"/>
        <w:numPr>
          <w:ilvl w:val="0"/>
          <w:numId w:val="9"/>
        </w:numPr>
        <w:spacing w:after="0" w:line="240" w:lineRule="auto"/>
        <w:ind w:left="1276"/>
        <w:contextualSpacing w:val="0"/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К RTB-рекламе атрибутируется трафик, который отмечен </w:t>
      </w:r>
      <w:proofErr w:type="spellStart"/>
      <w:r w:rsidRPr="00E6009C">
        <w:rPr>
          <w:rFonts w:ascii="Times New Roman" w:hAnsi="Times New Roman"/>
        </w:rPr>
        <w:t>аттрибутами</w:t>
      </w:r>
      <w:proofErr w:type="spellEnd"/>
      <w:r w:rsidRPr="00E6009C">
        <w:rPr>
          <w:rFonts w:ascii="Times New Roman" w:hAnsi="Times New Roman"/>
        </w:rPr>
        <w:t xml:space="preserve"> «</w:t>
      </w:r>
      <w:proofErr w:type="spellStart"/>
      <w:r w:rsidRPr="00E6009C">
        <w:rPr>
          <w:rFonts w:ascii="Times New Roman" w:hAnsi="Times New Roman"/>
        </w:rPr>
        <w:t>Other</w:t>
      </w:r>
      <w:proofErr w:type="spellEnd"/>
      <w:r w:rsidRPr="00E6009C">
        <w:rPr>
          <w:rFonts w:ascii="Times New Roman" w:hAnsi="Times New Roman"/>
        </w:rPr>
        <w:t xml:space="preserve">, </w:t>
      </w:r>
      <w:proofErr w:type="spellStart"/>
      <w:r w:rsidRPr="00E6009C">
        <w:rPr>
          <w:rFonts w:ascii="Times New Roman" w:hAnsi="Times New Roman"/>
        </w:rPr>
        <w:t>Unknown</w:t>
      </w:r>
      <w:proofErr w:type="spellEnd"/>
      <w:r w:rsidRPr="00E6009C">
        <w:rPr>
          <w:rFonts w:ascii="Times New Roman" w:hAnsi="Times New Roman"/>
        </w:rPr>
        <w:t xml:space="preserve">, Channel, </w:t>
      </w:r>
      <w:proofErr w:type="spellStart"/>
      <w:r w:rsidRPr="00E6009C">
        <w:rPr>
          <w:rFonts w:ascii="Times New Roman" w:hAnsi="Times New Roman"/>
        </w:rPr>
        <w:t>display</w:t>
      </w:r>
      <w:proofErr w:type="spellEnd"/>
      <w:r w:rsidRPr="00E6009C">
        <w:rPr>
          <w:rFonts w:ascii="Times New Roman" w:hAnsi="Times New Roman"/>
        </w:rPr>
        <w:t xml:space="preserve">, </w:t>
      </w:r>
      <w:proofErr w:type="spellStart"/>
      <w:r w:rsidRPr="00E6009C">
        <w:rPr>
          <w:rFonts w:ascii="Times New Roman" w:hAnsi="Times New Roman"/>
        </w:rPr>
        <w:t>referral</w:t>
      </w:r>
      <w:proofErr w:type="spellEnd"/>
      <w:r w:rsidRPr="00E6009C">
        <w:rPr>
          <w:rFonts w:ascii="Times New Roman" w:hAnsi="Times New Roman"/>
        </w:rPr>
        <w:t xml:space="preserve">, </w:t>
      </w:r>
      <w:proofErr w:type="spellStart"/>
      <w:proofErr w:type="gramStart"/>
      <w:r w:rsidRPr="00E6009C">
        <w:rPr>
          <w:rFonts w:ascii="Times New Roman" w:hAnsi="Times New Roman"/>
        </w:rPr>
        <w:t>mobile.refferal</w:t>
      </w:r>
      <w:proofErr w:type="spellEnd"/>
      <w:proofErr w:type="gramEnd"/>
      <w:r w:rsidRPr="00E6009C">
        <w:rPr>
          <w:rFonts w:ascii="Times New Roman" w:hAnsi="Times New Roman"/>
        </w:rPr>
        <w:t xml:space="preserve"> в случае если сайт-источник по контенту не совпадает с категорией рекламодателя.</w:t>
      </w:r>
    </w:p>
    <w:p w14:paraId="41314441" w14:textId="77777777" w:rsidR="005E1553" w:rsidRPr="00E6009C" w:rsidRDefault="005E1553" w:rsidP="005E1553">
      <w:pPr>
        <w:pStyle w:val="a3"/>
        <w:numPr>
          <w:ilvl w:val="0"/>
          <w:numId w:val="9"/>
        </w:numPr>
        <w:spacing w:after="0" w:line="240" w:lineRule="auto"/>
        <w:ind w:left="1276"/>
        <w:contextualSpacing w:val="0"/>
        <w:jc w:val="both"/>
        <w:rPr>
          <w:rFonts w:ascii="Times New Roman" w:hAnsi="Times New Roman"/>
        </w:rPr>
      </w:pPr>
      <w:r w:rsidRPr="00E6009C">
        <w:rPr>
          <w:rFonts w:ascii="Times New Roman" w:hAnsi="Times New Roman"/>
        </w:rPr>
        <w:t>Также к RTB-рекламе относится трафик с сайтов, объем переходов по каждому из которых не превышает 1% от общего трафика сайта рекламодателя в рамках одного месяца.</w:t>
      </w:r>
    </w:p>
    <w:p w14:paraId="1A144097" w14:textId="77777777" w:rsidR="005E1553" w:rsidRPr="00E6009C" w:rsidRDefault="005E1553" w:rsidP="005E1553">
      <w:pPr>
        <w:pStyle w:val="a3"/>
        <w:numPr>
          <w:ilvl w:val="0"/>
          <w:numId w:val="9"/>
        </w:numPr>
        <w:spacing w:after="0" w:line="240" w:lineRule="auto"/>
        <w:ind w:left="1276"/>
        <w:contextualSpacing w:val="0"/>
        <w:jc w:val="both"/>
        <w:rPr>
          <w:rFonts w:ascii="Times New Roman" w:hAnsi="Times New Roman"/>
        </w:rPr>
      </w:pPr>
      <w:r w:rsidRPr="00E6009C">
        <w:rPr>
          <w:rFonts w:ascii="Times New Roman" w:hAnsi="Times New Roman"/>
        </w:rPr>
        <w:t>Из RTB-категории исключается трафик с доменов, принадлежащих крупным рекламным видео-сетям, таким как ГПМД, ВИДЕОСЕТЬ и СТС</w:t>
      </w:r>
    </w:p>
    <w:p w14:paraId="15FEA591" w14:textId="5A4D72EE" w:rsidR="005E1553" w:rsidRDefault="005E1553" w:rsidP="005E1553">
      <w:pPr>
        <w:pStyle w:val="a3"/>
        <w:numPr>
          <w:ilvl w:val="0"/>
          <w:numId w:val="9"/>
        </w:numPr>
        <w:spacing w:after="0" w:line="240" w:lineRule="auto"/>
        <w:ind w:left="1276"/>
        <w:contextualSpacing w:val="0"/>
        <w:jc w:val="both"/>
        <w:rPr>
          <w:rFonts w:ascii="Times New Roman" w:hAnsi="Times New Roman"/>
        </w:rPr>
      </w:pPr>
      <w:r w:rsidRPr="00E6009C">
        <w:rPr>
          <w:rFonts w:ascii="Times New Roman" w:hAnsi="Times New Roman"/>
        </w:rPr>
        <w:t>Сайты с видео-контентом не попадают в оценку как RTB, поскольку они относятся к категории OLV (</w:t>
      </w:r>
      <w:proofErr w:type="spellStart"/>
      <w:r w:rsidRPr="00E6009C">
        <w:rPr>
          <w:rFonts w:ascii="Times New Roman" w:hAnsi="Times New Roman"/>
        </w:rPr>
        <w:t>online</w:t>
      </w:r>
      <w:proofErr w:type="spellEnd"/>
      <w:r w:rsidRPr="00E6009C">
        <w:rPr>
          <w:rFonts w:ascii="Times New Roman" w:hAnsi="Times New Roman"/>
        </w:rPr>
        <w:t xml:space="preserve"> </w:t>
      </w:r>
      <w:proofErr w:type="spellStart"/>
      <w:r w:rsidRPr="00E6009C">
        <w:rPr>
          <w:rFonts w:ascii="Times New Roman" w:hAnsi="Times New Roman"/>
        </w:rPr>
        <w:t>video</w:t>
      </w:r>
      <w:proofErr w:type="spellEnd"/>
      <w:r w:rsidRPr="00E6009C">
        <w:rPr>
          <w:rFonts w:ascii="Times New Roman" w:hAnsi="Times New Roman"/>
        </w:rPr>
        <w:t>)</w:t>
      </w:r>
    </w:p>
    <w:p w14:paraId="6E4208BE" w14:textId="77777777" w:rsidR="00C568D2" w:rsidRDefault="00C568D2" w:rsidP="00A87960">
      <w:pPr>
        <w:pStyle w:val="a3"/>
        <w:spacing w:after="0" w:line="240" w:lineRule="auto"/>
        <w:ind w:left="1276"/>
        <w:contextualSpacing w:val="0"/>
        <w:jc w:val="both"/>
        <w:rPr>
          <w:rFonts w:ascii="Times New Roman" w:hAnsi="Times New Roman"/>
          <w:b/>
          <w:bCs/>
        </w:rPr>
      </w:pPr>
    </w:p>
    <w:p w14:paraId="683F0AB2" w14:textId="5E3A7FBC" w:rsidR="00A87960" w:rsidRDefault="00C568D2" w:rsidP="00C568D2">
      <w:pPr>
        <w:pStyle w:val="a3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</w:rPr>
      </w:pPr>
      <w:r w:rsidRPr="00C568D2">
        <w:rPr>
          <w:rFonts w:ascii="Times New Roman" w:hAnsi="Times New Roman"/>
          <w:b/>
          <w:bCs/>
        </w:rPr>
        <w:t>ОГРАНИЧЕНИЯ ОЦЕНКИ</w:t>
      </w:r>
    </w:p>
    <w:p w14:paraId="0543422A" w14:textId="5DF3112A" w:rsidR="004C7BDD" w:rsidRPr="00C568D2" w:rsidRDefault="004C7BDD" w:rsidP="004C7BDD">
      <w:pPr>
        <w:pStyle w:val="a3"/>
        <w:spacing w:after="0" w:line="240" w:lineRule="auto"/>
        <w:contextualSpacing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В рамках рейтинга не оценивается:</w:t>
      </w:r>
    </w:p>
    <w:p w14:paraId="497E3952" w14:textId="77777777" w:rsidR="004C7BDD" w:rsidRPr="004C7BDD" w:rsidRDefault="004C7BDD" w:rsidP="004C7BDD">
      <w:pPr>
        <w:pStyle w:val="a3"/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hAnsi="Times New Roman"/>
        </w:rPr>
      </w:pPr>
      <w:bookmarkStart w:id="0" w:name="_Hlk37860446"/>
      <w:bookmarkStart w:id="1" w:name="OLE_LINK5"/>
      <w:proofErr w:type="spellStart"/>
      <w:r w:rsidRPr="004C7BDD">
        <w:rPr>
          <w:rFonts w:ascii="Times New Roman" w:hAnsi="Times New Roman"/>
        </w:rPr>
        <w:t>InApp</w:t>
      </w:r>
      <w:proofErr w:type="spellEnd"/>
      <w:r w:rsidRPr="004C7BDD">
        <w:rPr>
          <w:rFonts w:ascii="Times New Roman" w:hAnsi="Times New Roman"/>
        </w:rPr>
        <w:t>-реклама</w:t>
      </w:r>
    </w:p>
    <w:p w14:paraId="0A69CD8B" w14:textId="77777777" w:rsidR="004C7BDD" w:rsidRPr="004C7BDD" w:rsidRDefault="004C7BDD" w:rsidP="004C7BDD">
      <w:pPr>
        <w:pStyle w:val="a3"/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hAnsi="Times New Roman"/>
        </w:rPr>
      </w:pPr>
      <w:r w:rsidRPr="004C7BDD">
        <w:rPr>
          <w:rFonts w:ascii="Times New Roman" w:hAnsi="Times New Roman"/>
        </w:rPr>
        <w:t xml:space="preserve">Реклама, ведущая в мобильные </w:t>
      </w:r>
      <w:proofErr w:type="spellStart"/>
      <w:r w:rsidRPr="004C7BDD">
        <w:rPr>
          <w:rFonts w:ascii="Times New Roman" w:hAnsi="Times New Roman"/>
        </w:rPr>
        <w:t>сторы</w:t>
      </w:r>
      <w:proofErr w:type="spellEnd"/>
      <w:r w:rsidRPr="004C7BDD">
        <w:rPr>
          <w:rFonts w:ascii="Times New Roman" w:hAnsi="Times New Roman"/>
        </w:rPr>
        <w:t>, приложения и направленная на продвижение мобильных приложений (CPI)</w:t>
      </w:r>
    </w:p>
    <w:p w14:paraId="17FEFD4E" w14:textId="77777777" w:rsidR="004C7BDD" w:rsidRPr="004C7BDD" w:rsidRDefault="004C7BDD" w:rsidP="004C7BDD">
      <w:pPr>
        <w:pStyle w:val="a3"/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hAnsi="Times New Roman"/>
        </w:rPr>
      </w:pPr>
      <w:r w:rsidRPr="004C7BDD">
        <w:rPr>
          <w:rFonts w:ascii="Times New Roman" w:hAnsi="Times New Roman"/>
        </w:rPr>
        <w:t>Лидогенерация (CPA)</w:t>
      </w:r>
    </w:p>
    <w:p w14:paraId="2C484878" w14:textId="77777777" w:rsidR="004C7BDD" w:rsidRPr="004C7BDD" w:rsidRDefault="004C7BDD" w:rsidP="004C7BDD">
      <w:pPr>
        <w:pStyle w:val="a3"/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hAnsi="Times New Roman"/>
        </w:rPr>
      </w:pPr>
      <w:r w:rsidRPr="004C7BDD">
        <w:rPr>
          <w:rFonts w:ascii="Times New Roman" w:hAnsi="Times New Roman"/>
        </w:rPr>
        <w:t xml:space="preserve">Реклама внутри социальных сетей (ведущая на внутренние </w:t>
      </w:r>
      <w:proofErr w:type="spellStart"/>
      <w:r w:rsidRPr="004C7BDD">
        <w:rPr>
          <w:rFonts w:ascii="Times New Roman" w:hAnsi="Times New Roman"/>
        </w:rPr>
        <w:t>промостраницы</w:t>
      </w:r>
      <w:proofErr w:type="spellEnd"/>
      <w:r w:rsidRPr="004C7BDD">
        <w:rPr>
          <w:rFonts w:ascii="Times New Roman" w:hAnsi="Times New Roman"/>
        </w:rPr>
        <w:t>).</w:t>
      </w:r>
    </w:p>
    <w:p w14:paraId="6C10E0BC" w14:textId="77777777" w:rsidR="004C7BDD" w:rsidRPr="004C7BDD" w:rsidRDefault="004C7BDD" w:rsidP="004C7BDD">
      <w:pPr>
        <w:pStyle w:val="a3"/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hAnsi="Times New Roman"/>
        </w:rPr>
      </w:pPr>
      <w:r w:rsidRPr="004C7BDD">
        <w:rPr>
          <w:rFonts w:ascii="Times New Roman" w:hAnsi="Times New Roman"/>
        </w:rPr>
        <w:t xml:space="preserve">Реклама в </w:t>
      </w:r>
      <w:proofErr w:type="spellStart"/>
      <w:r w:rsidRPr="004C7BDD">
        <w:rPr>
          <w:rFonts w:ascii="Times New Roman" w:hAnsi="Times New Roman"/>
        </w:rPr>
        <w:t>Яндекс.Картах</w:t>
      </w:r>
      <w:proofErr w:type="spellEnd"/>
      <w:r w:rsidRPr="004C7BDD">
        <w:rPr>
          <w:rFonts w:ascii="Times New Roman" w:hAnsi="Times New Roman"/>
        </w:rPr>
        <w:t xml:space="preserve">, </w:t>
      </w:r>
      <w:proofErr w:type="spellStart"/>
      <w:r w:rsidRPr="004C7BDD">
        <w:rPr>
          <w:rFonts w:ascii="Times New Roman" w:hAnsi="Times New Roman"/>
        </w:rPr>
        <w:t>Яндекс.Навигаторе</w:t>
      </w:r>
      <w:proofErr w:type="spellEnd"/>
      <w:r w:rsidRPr="004C7BDD">
        <w:rPr>
          <w:rFonts w:ascii="Times New Roman" w:hAnsi="Times New Roman"/>
        </w:rPr>
        <w:t xml:space="preserve"> и </w:t>
      </w:r>
      <w:proofErr w:type="gramStart"/>
      <w:r w:rsidRPr="004C7BDD">
        <w:rPr>
          <w:rFonts w:ascii="Times New Roman" w:hAnsi="Times New Roman"/>
        </w:rPr>
        <w:t>т.д.</w:t>
      </w:r>
      <w:proofErr w:type="gramEnd"/>
    </w:p>
    <w:p w14:paraId="5E8A6E87" w14:textId="77777777" w:rsidR="004C7BDD" w:rsidRPr="004C7BDD" w:rsidRDefault="004C7BDD" w:rsidP="004C7BDD">
      <w:pPr>
        <w:pStyle w:val="a3"/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hAnsi="Times New Roman"/>
          <w:lang w:val="en-US"/>
        </w:rPr>
      </w:pPr>
      <w:r w:rsidRPr="004C7BDD">
        <w:rPr>
          <w:rFonts w:ascii="Times New Roman" w:hAnsi="Times New Roman"/>
        </w:rPr>
        <w:t>Реклама</w:t>
      </w:r>
      <w:r w:rsidRPr="004C7BDD">
        <w:rPr>
          <w:rFonts w:ascii="Times New Roman" w:hAnsi="Times New Roman"/>
          <w:lang w:val="en-US"/>
        </w:rPr>
        <w:t xml:space="preserve"> </w:t>
      </w:r>
      <w:r w:rsidRPr="004C7BDD">
        <w:rPr>
          <w:rFonts w:ascii="Times New Roman" w:hAnsi="Times New Roman"/>
        </w:rPr>
        <w:t>в</w:t>
      </w:r>
      <w:r w:rsidRPr="004C7BDD">
        <w:rPr>
          <w:rFonts w:ascii="Times New Roman" w:hAnsi="Times New Roman"/>
          <w:lang w:val="en-US"/>
        </w:rPr>
        <w:t xml:space="preserve"> Apple search, Huawei search, Bing.</w:t>
      </w:r>
    </w:p>
    <w:p w14:paraId="7FBF0FF9" w14:textId="77777777" w:rsidR="004C7BDD" w:rsidRPr="004C7BDD" w:rsidRDefault="004C7BDD" w:rsidP="004C7BDD">
      <w:pPr>
        <w:pStyle w:val="a3"/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hAnsi="Times New Roman"/>
        </w:rPr>
      </w:pPr>
      <w:r w:rsidRPr="004C7BDD">
        <w:rPr>
          <w:rFonts w:ascii="Times New Roman" w:hAnsi="Times New Roman"/>
        </w:rPr>
        <w:t>Реклама в WiFi Networks</w:t>
      </w:r>
    </w:p>
    <w:p w14:paraId="5FD4C8FA" w14:textId="77777777" w:rsidR="004C7BDD" w:rsidRPr="004C7BDD" w:rsidRDefault="004C7BDD" w:rsidP="004C7BDD">
      <w:pPr>
        <w:pStyle w:val="a3"/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hAnsi="Times New Roman"/>
        </w:rPr>
      </w:pPr>
      <w:proofErr w:type="spellStart"/>
      <w:r w:rsidRPr="004C7BDD">
        <w:rPr>
          <w:rFonts w:ascii="Times New Roman" w:hAnsi="Times New Roman"/>
        </w:rPr>
        <w:t>Ретаргетинг</w:t>
      </w:r>
      <w:proofErr w:type="spellEnd"/>
    </w:p>
    <w:p w14:paraId="012F130A" w14:textId="77777777" w:rsidR="004C7BDD" w:rsidRPr="004C7BDD" w:rsidRDefault="004C7BDD" w:rsidP="004C7BDD">
      <w:pPr>
        <w:pStyle w:val="a3"/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hAnsi="Times New Roman"/>
          <w:lang w:val="en-US"/>
        </w:rPr>
      </w:pPr>
      <w:r w:rsidRPr="004C7BDD">
        <w:rPr>
          <w:rFonts w:ascii="Times New Roman" w:hAnsi="Times New Roman"/>
          <w:lang w:val="en-US"/>
        </w:rPr>
        <w:t>E-mail, CRM, direct marketing.</w:t>
      </w:r>
    </w:p>
    <w:p w14:paraId="05FA0F8C" w14:textId="77777777" w:rsidR="004C7BDD" w:rsidRPr="004C7BDD" w:rsidRDefault="004C7BDD" w:rsidP="004C7BDD">
      <w:pPr>
        <w:pStyle w:val="a3"/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hAnsi="Times New Roman"/>
        </w:rPr>
      </w:pPr>
      <w:r w:rsidRPr="004C7BDD">
        <w:rPr>
          <w:rFonts w:ascii="Times New Roman" w:hAnsi="Times New Roman"/>
        </w:rPr>
        <w:t xml:space="preserve">Спецпроекты, PR, </w:t>
      </w:r>
      <w:proofErr w:type="spellStart"/>
      <w:r w:rsidRPr="004C7BDD">
        <w:rPr>
          <w:rFonts w:ascii="Times New Roman" w:hAnsi="Times New Roman"/>
        </w:rPr>
        <w:t>Influence</w:t>
      </w:r>
      <w:proofErr w:type="spellEnd"/>
    </w:p>
    <w:p w14:paraId="65332814" w14:textId="77777777" w:rsidR="004C7BDD" w:rsidRPr="004C7BDD" w:rsidRDefault="004C7BDD" w:rsidP="004C7BDD">
      <w:pPr>
        <w:pStyle w:val="a3"/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hAnsi="Times New Roman"/>
        </w:rPr>
      </w:pPr>
      <w:r w:rsidRPr="004C7BDD">
        <w:rPr>
          <w:rFonts w:ascii="Times New Roman" w:hAnsi="Times New Roman"/>
        </w:rPr>
        <w:t xml:space="preserve">бюджеты на </w:t>
      </w:r>
      <w:proofErr w:type="spellStart"/>
      <w:r w:rsidRPr="004C7BDD">
        <w:rPr>
          <w:rFonts w:ascii="Times New Roman" w:hAnsi="Times New Roman"/>
        </w:rPr>
        <w:t>Programmatic</w:t>
      </w:r>
      <w:proofErr w:type="spellEnd"/>
      <w:r w:rsidRPr="004C7BDD">
        <w:rPr>
          <w:rFonts w:ascii="Times New Roman" w:hAnsi="Times New Roman"/>
        </w:rPr>
        <w:t xml:space="preserve"> OOH</w:t>
      </w:r>
    </w:p>
    <w:p w14:paraId="2EC01C91" w14:textId="7A65863F" w:rsidR="004C7BDD" w:rsidRDefault="004C7BDD" w:rsidP="004C7BDD">
      <w:pPr>
        <w:pStyle w:val="a3"/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hAnsi="Times New Roman"/>
        </w:rPr>
      </w:pPr>
      <w:r w:rsidRPr="004C7BDD">
        <w:rPr>
          <w:rFonts w:ascii="Times New Roman" w:hAnsi="Times New Roman"/>
        </w:rPr>
        <w:t xml:space="preserve">Бюджеты на продвижение категорий, в которых невозможно методологическое отделение платного трафика от органического - Услуги в области интернета (Yandex.ru, </w:t>
      </w:r>
      <w:proofErr w:type="spellStart"/>
      <w:r w:rsidRPr="004C7BDD">
        <w:rPr>
          <w:rFonts w:ascii="Times New Roman" w:hAnsi="Times New Roman"/>
        </w:rPr>
        <w:lastRenderedPageBreak/>
        <w:t>Youtube</w:t>
      </w:r>
      <w:proofErr w:type="spellEnd"/>
      <w:r w:rsidRPr="004C7BDD">
        <w:rPr>
          <w:rFonts w:ascii="Times New Roman" w:hAnsi="Times New Roman"/>
        </w:rPr>
        <w:t xml:space="preserve">, Mos.ru и </w:t>
      </w:r>
      <w:proofErr w:type="gramStart"/>
      <w:r w:rsidRPr="004C7BDD">
        <w:rPr>
          <w:rFonts w:ascii="Times New Roman" w:hAnsi="Times New Roman"/>
        </w:rPr>
        <w:t>т.д.</w:t>
      </w:r>
      <w:proofErr w:type="gramEnd"/>
      <w:r w:rsidRPr="004C7BDD">
        <w:rPr>
          <w:rFonts w:ascii="Times New Roman" w:hAnsi="Times New Roman"/>
        </w:rPr>
        <w:t xml:space="preserve">), Средства массовой информации, агрегаторы вакансий и скидок и т.д. </w:t>
      </w:r>
      <w:r>
        <w:rPr>
          <w:rFonts w:ascii="Times New Roman" w:hAnsi="Times New Roman"/>
        </w:rPr>
        <w:t>;</w:t>
      </w:r>
    </w:p>
    <w:p w14:paraId="75E7E776" w14:textId="50E6510C" w:rsidR="005F4ECC" w:rsidRPr="000405D4" w:rsidRDefault="005F4ECC" w:rsidP="004C7BDD">
      <w:pPr>
        <w:pStyle w:val="a3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</w:rPr>
      </w:pPr>
      <w:r w:rsidRPr="000405D4">
        <w:rPr>
          <w:rFonts w:ascii="Times New Roman" w:hAnsi="Times New Roman"/>
        </w:rPr>
        <w:t>Категория "</w:t>
      </w:r>
      <w:r w:rsidR="00C568D2" w:rsidRPr="000405D4">
        <w:rPr>
          <w:rFonts w:ascii="Times New Roman" w:hAnsi="Times New Roman"/>
        </w:rPr>
        <w:t xml:space="preserve">Средства </w:t>
      </w:r>
      <w:r w:rsidRPr="000405D4">
        <w:rPr>
          <w:rFonts w:ascii="Times New Roman" w:hAnsi="Times New Roman"/>
        </w:rPr>
        <w:t xml:space="preserve">массовой информации" из рейтинга </w:t>
      </w:r>
      <w:r w:rsidR="0099578F" w:rsidRPr="000405D4">
        <w:rPr>
          <w:rFonts w:ascii="Times New Roman" w:hAnsi="Times New Roman"/>
        </w:rPr>
        <w:t xml:space="preserve">исключена, поскольку оценить, сколько </w:t>
      </w:r>
      <w:r w:rsidRPr="000405D4">
        <w:rPr>
          <w:rFonts w:ascii="Times New Roman" w:hAnsi="Times New Roman"/>
        </w:rPr>
        <w:t>СМИ тратят на рекламу</w:t>
      </w:r>
      <w:r w:rsidR="0099578F" w:rsidRPr="000405D4">
        <w:rPr>
          <w:rFonts w:ascii="Times New Roman" w:hAnsi="Times New Roman"/>
        </w:rPr>
        <w:t xml:space="preserve"> (отделив бартер от коммерции), </w:t>
      </w:r>
      <w:r w:rsidRPr="000405D4">
        <w:rPr>
          <w:rFonts w:ascii="Times New Roman" w:hAnsi="Times New Roman"/>
        </w:rPr>
        <w:t>методологически невозможно</w:t>
      </w:r>
      <w:r w:rsidR="00C568D2">
        <w:rPr>
          <w:rFonts w:ascii="Times New Roman" w:hAnsi="Times New Roman"/>
        </w:rPr>
        <w:t>.</w:t>
      </w:r>
    </w:p>
    <w:p w14:paraId="247B1A1D" w14:textId="77777777" w:rsidR="005F4ECC" w:rsidRPr="000405D4" w:rsidRDefault="0099578F" w:rsidP="004C7BDD">
      <w:pPr>
        <w:pStyle w:val="a3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</w:rPr>
      </w:pPr>
      <w:bookmarkStart w:id="2" w:name="_Hlk37664964"/>
      <w:bookmarkStart w:id="3" w:name="OLE_LINK8"/>
      <w:bookmarkEnd w:id="0"/>
      <w:bookmarkEnd w:id="1"/>
      <w:r w:rsidRPr="000405D4">
        <w:rPr>
          <w:rFonts w:ascii="Times New Roman" w:hAnsi="Times New Roman"/>
        </w:rPr>
        <w:t>К</w:t>
      </w:r>
      <w:r w:rsidR="005F4ECC" w:rsidRPr="000405D4">
        <w:rPr>
          <w:rFonts w:ascii="Times New Roman" w:hAnsi="Times New Roman"/>
        </w:rPr>
        <w:t>атегори</w:t>
      </w:r>
      <w:r w:rsidRPr="000405D4">
        <w:rPr>
          <w:rFonts w:ascii="Times New Roman" w:hAnsi="Times New Roman"/>
        </w:rPr>
        <w:t>я</w:t>
      </w:r>
      <w:r w:rsidR="005F4ECC" w:rsidRPr="000405D4">
        <w:rPr>
          <w:rFonts w:ascii="Times New Roman" w:hAnsi="Times New Roman"/>
        </w:rPr>
        <w:t xml:space="preserve"> </w:t>
      </w:r>
      <w:r w:rsidRPr="000405D4">
        <w:rPr>
          <w:rFonts w:ascii="Times New Roman" w:hAnsi="Times New Roman"/>
        </w:rPr>
        <w:t>«У</w:t>
      </w:r>
      <w:r w:rsidR="005F4ECC" w:rsidRPr="000405D4">
        <w:rPr>
          <w:rFonts w:ascii="Times New Roman" w:hAnsi="Times New Roman"/>
        </w:rPr>
        <w:t>слуги в области интернета</w:t>
      </w:r>
      <w:r w:rsidRPr="000405D4">
        <w:rPr>
          <w:rFonts w:ascii="Times New Roman" w:hAnsi="Times New Roman"/>
        </w:rPr>
        <w:t>»</w:t>
      </w:r>
      <w:r w:rsidR="005F4ECC" w:rsidRPr="000405D4">
        <w:rPr>
          <w:rFonts w:ascii="Times New Roman" w:hAnsi="Times New Roman"/>
        </w:rPr>
        <w:t xml:space="preserve"> из рейтинга </w:t>
      </w:r>
      <w:r w:rsidRPr="000405D4">
        <w:rPr>
          <w:rFonts w:ascii="Times New Roman" w:hAnsi="Times New Roman"/>
        </w:rPr>
        <w:t xml:space="preserve">исключена, </w:t>
      </w:r>
      <w:bookmarkStart w:id="4" w:name="_Hlk37860411"/>
      <w:r w:rsidRPr="000405D4">
        <w:rPr>
          <w:rFonts w:ascii="Times New Roman" w:hAnsi="Times New Roman"/>
        </w:rPr>
        <w:t>поскольку</w:t>
      </w:r>
      <w:r w:rsidR="005F4ECC" w:rsidRPr="000405D4">
        <w:rPr>
          <w:rFonts w:ascii="Times New Roman" w:hAnsi="Times New Roman"/>
        </w:rPr>
        <w:t xml:space="preserve"> входящи</w:t>
      </w:r>
      <w:r w:rsidRPr="000405D4">
        <w:rPr>
          <w:rFonts w:ascii="Times New Roman" w:hAnsi="Times New Roman"/>
        </w:rPr>
        <w:t>й</w:t>
      </w:r>
      <w:r w:rsidR="005F4ECC" w:rsidRPr="000405D4">
        <w:rPr>
          <w:rFonts w:ascii="Times New Roman" w:hAnsi="Times New Roman"/>
        </w:rPr>
        <w:t xml:space="preserve"> трафик на крупнейшие интернет-порталы не является коммерческим</w:t>
      </w:r>
      <w:r w:rsidRPr="000405D4">
        <w:rPr>
          <w:rFonts w:ascii="Times New Roman" w:hAnsi="Times New Roman"/>
        </w:rPr>
        <w:t>.</w:t>
      </w:r>
      <w:bookmarkEnd w:id="4"/>
    </w:p>
    <w:p w14:paraId="21A58FEC" w14:textId="77777777" w:rsidR="005F4ECC" w:rsidRDefault="0099578F" w:rsidP="004C7BDD">
      <w:pPr>
        <w:pStyle w:val="a3"/>
        <w:numPr>
          <w:ilvl w:val="0"/>
          <w:numId w:val="15"/>
        </w:numPr>
        <w:spacing w:after="0" w:line="240" w:lineRule="auto"/>
        <w:ind w:left="2127"/>
        <w:contextualSpacing w:val="0"/>
        <w:jc w:val="both"/>
        <w:rPr>
          <w:rFonts w:ascii="Times New Roman" w:hAnsi="Times New Roman"/>
        </w:rPr>
      </w:pPr>
      <w:bookmarkStart w:id="5" w:name="OLE_LINK3"/>
      <w:bookmarkEnd w:id="2"/>
      <w:bookmarkEnd w:id="3"/>
      <w:r>
        <w:rPr>
          <w:rFonts w:ascii="Times New Roman" w:hAnsi="Times New Roman"/>
        </w:rPr>
        <w:t>К</w:t>
      </w:r>
      <w:r w:rsidRPr="005F4ECC">
        <w:rPr>
          <w:rFonts w:ascii="Times New Roman" w:hAnsi="Times New Roman"/>
        </w:rPr>
        <w:t>атегори</w:t>
      </w:r>
      <w:r>
        <w:rPr>
          <w:rFonts w:ascii="Times New Roman" w:hAnsi="Times New Roman"/>
        </w:rPr>
        <w:t>я</w:t>
      </w:r>
      <w:r w:rsidRPr="005F4E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«У</w:t>
      </w:r>
      <w:r w:rsidRPr="005F4ECC">
        <w:rPr>
          <w:rFonts w:ascii="Times New Roman" w:hAnsi="Times New Roman"/>
        </w:rPr>
        <w:t>слуги в системе образования и трудоустройств</w:t>
      </w:r>
      <w:r>
        <w:rPr>
          <w:rFonts w:ascii="Times New Roman" w:hAnsi="Times New Roman"/>
        </w:rPr>
        <w:t>а»</w:t>
      </w:r>
      <w:r w:rsidRPr="005F4ECC">
        <w:rPr>
          <w:rFonts w:ascii="Times New Roman" w:hAnsi="Times New Roman"/>
        </w:rPr>
        <w:t xml:space="preserve"> </w:t>
      </w:r>
      <w:r w:rsidR="005F4ECC" w:rsidRPr="005F4ECC">
        <w:rPr>
          <w:rFonts w:ascii="Times New Roman" w:hAnsi="Times New Roman"/>
        </w:rPr>
        <w:t xml:space="preserve">из рейтинга </w:t>
      </w:r>
      <w:r>
        <w:rPr>
          <w:rFonts w:ascii="Times New Roman" w:hAnsi="Times New Roman"/>
        </w:rPr>
        <w:t xml:space="preserve">исключена, поскольку </w:t>
      </w:r>
      <w:r w:rsidR="005F4ECC" w:rsidRPr="005F4ECC">
        <w:rPr>
          <w:rFonts w:ascii="Times New Roman" w:hAnsi="Times New Roman"/>
        </w:rPr>
        <w:t xml:space="preserve">структура трафика связана с органическим приходом пользователей через сторонние сервисы, а также с размещением внутренней рекламы от малого бизнеса на платформе. </w:t>
      </w:r>
      <w:r>
        <w:rPr>
          <w:rFonts w:ascii="Times New Roman" w:hAnsi="Times New Roman"/>
        </w:rPr>
        <w:t>Такой</w:t>
      </w:r>
      <w:r w:rsidR="005F4ECC" w:rsidRPr="005F4ECC">
        <w:rPr>
          <w:rFonts w:ascii="Times New Roman" w:hAnsi="Times New Roman"/>
        </w:rPr>
        <w:t xml:space="preserve"> трафик невозмо</w:t>
      </w:r>
      <w:r>
        <w:rPr>
          <w:rFonts w:ascii="Times New Roman" w:hAnsi="Times New Roman"/>
        </w:rPr>
        <w:t>ж</w:t>
      </w:r>
      <w:r w:rsidR="005F4ECC" w:rsidRPr="005F4ECC">
        <w:rPr>
          <w:rFonts w:ascii="Times New Roman" w:hAnsi="Times New Roman"/>
        </w:rPr>
        <w:t>но отделить от рекламного трафика платформ</w:t>
      </w:r>
      <w:r>
        <w:rPr>
          <w:rFonts w:ascii="Times New Roman" w:hAnsi="Times New Roman"/>
        </w:rPr>
        <w:t>.</w:t>
      </w:r>
    </w:p>
    <w:p w14:paraId="678F0BDA" w14:textId="4B139616" w:rsidR="009365E5" w:rsidRPr="00C568D2" w:rsidRDefault="009365E5" w:rsidP="004C7BDD">
      <w:pPr>
        <w:pStyle w:val="a3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</w:rPr>
      </w:pPr>
      <w:bookmarkStart w:id="6" w:name="_Hlk37664671"/>
      <w:bookmarkStart w:id="7" w:name="OLE_LINK1"/>
      <w:bookmarkStart w:id="8" w:name="OLE_LINK2"/>
      <w:bookmarkStart w:id="9" w:name="OLE_LINK4"/>
      <w:bookmarkStart w:id="10" w:name="OLE_LINK6"/>
      <w:bookmarkStart w:id="11" w:name="OLE_LINK7"/>
      <w:bookmarkStart w:id="12" w:name="OLE_LINK9"/>
      <w:bookmarkStart w:id="13" w:name="OLE_LINK10"/>
      <w:bookmarkStart w:id="14" w:name="OLE_LINK11"/>
      <w:bookmarkStart w:id="15" w:name="OLE_LINK12"/>
      <w:bookmarkStart w:id="16" w:name="OLE_LINK13"/>
      <w:bookmarkEnd w:id="5"/>
      <w:r w:rsidRPr="00C568D2">
        <w:rPr>
          <w:rFonts w:ascii="Times New Roman" w:hAnsi="Times New Roman"/>
        </w:rPr>
        <w:t xml:space="preserve">Категория «Услуги в области торговли» </w:t>
      </w:r>
      <w:r w:rsidR="004C7BDD">
        <w:rPr>
          <w:rFonts w:ascii="Times New Roman" w:hAnsi="Times New Roman"/>
        </w:rPr>
        <w:t xml:space="preserve">входит в оценку только в отношении торговых площадок. Бюджеты вендоров не оцениваются. </w:t>
      </w:r>
    </w:p>
    <w:p w14:paraId="5EAEC246" w14:textId="77777777" w:rsidR="000405D4" w:rsidRPr="00EB08FF" w:rsidRDefault="000405D4" w:rsidP="00EB08FF">
      <w:pPr>
        <w:spacing w:after="0" w:line="240" w:lineRule="auto"/>
        <w:ind w:left="916"/>
        <w:jc w:val="both"/>
        <w:rPr>
          <w:rFonts w:ascii="Times New Roman" w:hAnsi="Times New Roman"/>
        </w:rPr>
      </w:pPr>
    </w:p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75C69018" w14:textId="2540F73D" w:rsidR="005E1553" w:rsidRPr="00E6009C" w:rsidRDefault="005E1553" w:rsidP="00C568D2">
      <w:pPr>
        <w:pStyle w:val="a3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/>
        </w:rPr>
      </w:pPr>
      <w:r w:rsidRPr="00E6009C">
        <w:rPr>
          <w:rFonts w:ascii="Times New Roman" w:hAnsi="Times New Roman"/>
        </w:rPr>
        <w:t>К разным категориям брендов применяются дифференцированные ограничения:</w:t>
      </w:r>
    </w:p>
    <w:p w14:paraId="5D92EA1E" w14:textId="77777777" w:rsidR="005E1553" w:rsidRPr="00E6009C" w:rsidRDefault="005E1553" w:rsidP="0099578F">
      <w:pPr>
        <w:pStyle w:val="a3"/>
        <w:numPr>
          <w:ilvl w:val="0"/>
          <w:numId w:val="10"/>
        </w:numPr>
        <w:spacing w:after="0" w:line="240" w:lineRule="auto"/>
        <w:ind w:left="1276"/>
        <w:contextualSpacing w:val="0"/>
        <w:rPr>
          <w:rFonts w:ascii="Times New Roman" w:hAnsi="Times New Roman"/>
        </w:rPr>
      </w:pPr>
      <w:r w:rsidRPr="00E6009C">
        <w:rPr>
          <w:rFonts w:ascii="Times New Roman" w:hAnsi="Times New Roman"/>
        </w:rPr>
        <w:t>Трафик с топовых доменов (</w:t>
      </w:r>
      <w:proofErr w:type="spellStart"/>
      <w:r w:rsidRPr="00E6009C">
        <w:rPr>
          <w:rFonts w:ascii="Times New Roman" w:hAnsi="Times New Roman"/>
        </w:rPr>
        <w:t>Yandex</w:t>
      </w:r>
      <w:proofErr w:type="spellEnd"/>
      <w:r w:rsidRPr="00E6009C">
        <w:rPr>
          <w:rFonts w:ascii="Times New Roman" w:hAnsi="Times New Roman"/>
        </w:rPr>
        <w:t xml:space="preserve">, Rambler.ru и другие), с типом </w:t>
      </w:r>
      <w:proofErr w:type="spellStart"/>
      <w:r w:rsidRPr="00E6009C">
        <w:rPr>
          <w:rFonts w:ascii="Times New Roman" w:hAnsi="Times New Roman"/>
        </w:rPr>
        <w:t>Referral</w:t>
      </w:r>
      <w:proofErr w:type="spellEnd"/>
      <w:r w:rsidRPr="00E6009C">
        <w:rPr>
          <w:rFonts w:ascii="Times New Roman" w:hAnsi="Times New Roman"/>
        </w:rPr>
        <w:t xml:space="preserve"> всегда относится к RTB.</w:t>
      </w:r>
    </w:p>
    <w:p w14:paraId="682C7569" w14:textId="77777777" w:rsidR="005E1553" w:rsidRPr="00E6009C" w:rsidRDefault="005E1553" w:rsidP="005E1553">
      <w:pPr>
        <w:pStyle w:val="a3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/>
        </w:rPr>
      </w:pPr>
      <w:r w:rsidRPr="00E6009C">
        <w:rPr>
          <w:rFonts w:ascii="Times New Roman" w:hAnsi="Times New Roman"/>
        </w:rPr>
        <w:t>Оценка бюджетов размещения для каждого из брендов происходит на основе следующих данных:</w:t>
      </w:r>
    </w:p>
    <w:p w14:paraId="0CA1284C" w14:textId="596507FE" w:rsidR="005E1553" w:rsidRPr="00E6009C" w:rsidRDefault="00EC0E43" w:rsidP="005E1553">
      <w:pPr>
        <w:pStyle w:val="a3"/>
        <w:numPr>
          <w:ilvl w:val="1"/>
          <w:numId w:val="7"/>
        </w:numPr>
        <w:spacing w:after="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Среднегодовые с</w:t>
      </w:r>
      <w:r w:rsidR="005E1553" w:rsidRPr="00E6009C">
        <w:rPr>
          <w:rFonts w:ascii="Times New Roman" w:hAnsi="Times New Roman"/>
        </w:rPr>
        <w:t xml:space="preserve">тавки для Google </w:t>
      </w:r>
      <w:r>
        <w:rPr>
          <w:rFonts w:ascii="Times New Roman" w:hAnsi="Times New Roman"/>
        </w:rPr>
        <w:t xml:space="preserve">и </w:t>
      </w:r>
      <w:proofErr w:type="spellStart"/>
      <w:r w:rsidRPr="00E6009C">
        <w:rPr>
          <w:rFonts w:ascii="Times New Roman" w:hAnsi="Times New Roman"/>
        </w:rPr>
        <w:t>Yandex</w:t>
      </w:r>
      <w:proofErr w:type="spellEnd"/>
      <w:r>
        <w:rPr>
          <w:rFonts w:ascii="Times New Roman" w:hAnsi="Times New Roman"/>
        </w:rPr>
        <w:t>, а также</w:t>
      </w:r>
      <w:r w:rsidR="005E1553" w:rsidRPr="00E6009C">
        <w:rPr>
          <w:rFonts w:ascii="Times New Roman" w:hAnsi="Times New Roman"/>
        </w:rPr>
        <w:t xml:space="preserve"> процент </w:t>
      </w:r>
      <w:proofErr w:type="spellStart"/>
      <w:r w:rsidR="005E1553" w:rsidRPr="00E6009C">
        <w:rPr>
          <w:rFonts w:ascii="Times New Roman" w:hAnsi="Times New Roman"/>
        </w:rPr>
        <w:t>доходимости</w:t>
      </w:r>
      <w:proofErr w:type="spellEnd"/>
      <w:r w:rsidR="00C568D2">
        <w:rPr>
          <w:rFonts w:ascii="Times New Roman" w:hAnsi="Times New Roman"/>
        </w:rPr>
        <w:t xml:space="preserve">, определяемые </w:t>
      </w:r>
      <w:r w:rsidR="005E1553" w:rsidRPr="00E6009C">
        <w:rPr>
          <w:rFonts w:ascii="Times New Roman" w:hAnsi="Times New Roman"/>
        </w:rPr>
        <w:t xml:space="preserve">экспертным </w:t>
      </w:r>
      <w:r w:rsidR="00C568D2">
        <w:rPr>
          <w:rFonts w:ascii="Times New Roman" w:hAnsi="Times New Roman"/>
        </w:rPr>
        <w:t>путем.</w:t>
      </w:r>
    </w:p>
    <w:p w14:paraId="1D939559" w14:textId="77777777" w:rsidR="005E1553" w:rsidRPr="00E6009C" w:rsidRDefault="005E1553" w:rsidP="005E1553">
      <w:pPr>
        <w:pStyle w:val="a3"/>
        <w:numPr>
          <w:ilvl w:val="1"/>
          <w:numId w:val="7"/>
        </w:numPr>
        <w:spacing w:after="0" w:line="240" w:lineRule="auto"/>
        <w:contextualSpacing w:val="0"/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Стоимость «визита» для </w:t>
      </w:r>
      <w:proofErr w:type="spellStart"/>
      <w:r w:rsidRPr="00E6009C">
        <w:rPr>
          <w:rFonts w:ascii="Times New Roman" w:hAnsi="Times New Roman"/>
        </w:rPr>
        <w:t>programmatic</w:t>
      </w:r>
      <w:proofErr w:type="spellEnd"/>
      <w:r w:rsidRPr="00E6009C">
        <w:rPr>
          <w:rFonts w:ascii="Times New Roman" w:hAnsi="Times New Roman"/>
        </w:rPr>
        <w:t xml:space="preserve"> рекламы по всем товарным категориям предоставляется экспертами Digital </w:t>
      </w:r>
      <w:proofErr w:type="spellStart"/>
      <w:r w:rsidRPr="00E6009C">
        <w:rPr>
          <w:rFonts w:ascii="Times New Roman" w:hAnsi="Times New Roman"/>
        </w:rPr>
        <w:t>Budget</w:t>
      </w:r>
      <w:proofErr w:type="spellEnd"/>
      <w:r w:rsidRPr="00E6009C">
        <w:rPr>
          <w:rFonts w:ascii="Times New Roman" w:hAnsi="Times New Roman"/>
        </w:rPr>
        <w:t>.</w:t>
      </w:r>
    </w:p>
    <w:p w14:paraId="41D5317A" w14:textId="77777777" w:rsidR="005E1553" w:rsidRDefault="005E1553" w:rsidP="005E1553">
      <w:pPr>
        <w:pStyle w:val="a3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Финальная формула оборота рекламодателя имеет вид: </w:t>
      </w:r>
    </w:p>
    <w:p w14:paraId="2AD7ED5D" w14:textId="77777777" w:rsidR="001C307B" w:rsidRDefault="001C307B" w:rsidP="001C307B">
      <w:pPr>
        <w:pStyle w:val="a3"/>
        <w:spacing w:after="0" w:line="240" w:lineRule="auto"/>
        <w:contextualSpacing w:val="0"/>
        <w:rPr>
          <w:rFonts w:ascii="Times New Roman" w:hAnsi="Times New Roman"/>
        </w:rPr>
      </w:pPr>
    </w:p>
    <w:p w14:paraId="38B9CCAC" w14:textId="77777777" w:rsidR="001C307B" w:rsidRDefault="001C307B" w:rsidP="001C307B">
      <w:pPr>
        <w:pStyle w:val="a3"/>
        <w:spacing w:after="0" w:line="240" w:lineRule="auto"/>
        <w:contextualSpacing w:val="0"/>
        <w:rPr>
          <w:rFonts w:ascii="Times New Roman" w:hAnsi="Times New Roman"/>
        </w:rPr>
      </w:pPr>
      <w:r w:rsidRPr="001C307B">
        <w:rPr>
          <w:rFonts w:ascii="Times New Roman" w:hAnsi="Times New Roman"/>
        </w:rPr>
        <w:t>Сумма оборотов по всем доменам рекламодателя</w:t>
      </w:r>
      <w:r>
        <w:rPr>
          <w:rFonts w:ascii="Times New Roman" w:hAnsi="Times New Roman"/>
        </w:rPr>
        <w:t>, где:</w:t>
      </w:r>
    </w:p>
    <w:p w14:paraId="4AEDABB0" w14:textId="77777777" w:rsidR="001C307B" w:rsidRPr="001C307B" w:rsidRDefault="001C307B" w:rsidP="001C307B">
      <w:pPr>
        <w:pStyle w:val="a3"/>
        <w:spacing w:after="0" w:line="240" w:lineRule="auto"/>
        <w:contextualSpacing w:val="0"/>
        <w:rPr>
          <w:rFonts w:ascii="Times New Roman" w:hAnsi="Times New Roman"/>
        </w:rPr>
      </w:pPr>
    </w:p>
    <w:p w14:paraId="1AE06A8A" w14:textId="77777777" w:rsidR="001C307B" w:rsidRPr="001C307B" w:rsidRDefault="001C307B" w:rsidP="00A7610C">
      <w:pPr>
        <w:pStyle w:val="a3"/>
        <w:spacing w:line="240" w:lineRule="auto"/>
        <w:jc w:val="center"/>
        <w:rPr>
          <w:rFonts w:ascii="Times New Roman" w:hAnsi="Times New Roman"/>
          <w:b/>
        </w:rPr>
      </w:pPr>
      <w:r w:rsidRPr="001C307B">
        <w:rPr>
          <w:rFonts w:ascii="Times New Roman" w:hAnsi="Times New Roman"/>
          <w:b/>
        </w:rPr>
        <w:t>Оборот по каждому домену для контекстной рекламы</w:t>
      </w:r>
    </w:p>
    <w:p w14:paraId="2E63DD51" w14:textId="77777777" w:rsidR="001C307B" w:rsidRPr="001C307B" w:rsidRDefault="001C307B" w:rsidP="00A7610C">
      <w:pPr>
        <w:pStyle w:val="a3"/>
        <w:spacing w:line="240" w:lineRule="auto"/>
        <w:jc w:val="center"/>
        <w:rPr>
          <w:rFonts w:ascii="Times New Roman" w:hAnsi="Times New Roman"/>
          <w:b/>
          <w:sz w:val="36"/>
        </w:rPr>
      </w:pPr>
      <w:r w:rsidRPr="001C307B">
        <w:rPr>
          <w:rFonts w:ascii="Times New Roman" w:hAnsi="Times New Roman"/>
          <w:b/>
          <w:sz w:val="36"/>
        </w:rPr>
        <w:t>=</w:t>
      </w:r>
    </w:p>
    <w:p w14:paraId="482E3435" w14:textId="77777777" w:rsidR="001C307B" w:rsidRPr="001C307B" w:rsidRDefault="001C307B" w:rsidP="00A7610C">
      <w:pPr>
        <w:pStyle w:val="a3"/>
        <w:spacing w:line="240" w:lineRule="auto"/>
        <w:jc w:val="center"/>
        <w:rPr>
          <w:rFonts w:ascii="Times New Roman" w:hAnsi="Times New Roman"/>
        </w:rPr>
      </w:pPr>
      <w:proofErr w:type="gramStart"/>
      <w:r w:rsidRPr="001C307B">
        <w:rPr>
          <w:rFonts w:ascii="Times New Roman" w:hAnsi="Times New Roman"/>
        </w:rPr>
        <w:t>&lt; Количество</w:t>
      </w:r>
      <w:proofErr w:type="gramEnd"/>
      <w:r w:rsidRPr="001C307B">
        <w:rPr>
          <w:rFonts w:ascii="Times New Roman" w:hAnsi="Times New Roman"/>
        </w:rPr>
        <w:t xml:space="preserve"> заходов на домен из платного поиска </w:t>
      </w:r>
      <w:proofErr w:type="spellStart"/>
      <w:r w:rsidRPr="001C307B">
        <w:rPr>
          <w:rFonts w:ascii="Times New Roman" w:hAnsi="Times New Roman"/>
        </w:rPr>
        <w:t>Yandex</w:t>
      </w:r>
      <w:proofErr w:type="spellEnd"/>
      <w:r w:rsidRPr="001C307B">
        <w:rPr>
          <w:rFonts w:ascii="Times New Roman" w:hAnsi="Times New Roman"/>
        </w:rPr>
        <w:t xml:space="preserve"> &gt;</w:t>
      </w:r>
    </w:p>
    <w:p w14:paraId="2F95AF8B" w14:textId="77777777" w:rsidR="001C307B" w:rsidRPr="001C307B" w:rsidRDefault="001C307B" w:rsidP="00A7610C">
      <w:pPr>
        <w:pStyle w:val="a3"/>
        <w:spacing w:line="240" w:lineRule="auto"/>
        <w:jc w:val="center"/>
        <w:rPr>
          <w:rFonts w:ascii="Times New Roman" w:hAnsi="Times New Roman"/>
        </w:rPr>
      </w:pPr>
      <w:r w:rsidRPr="001C307B">
        <w:rPr>
          <w:rFonts w:ascii="Times New Roman" w:hAnsi="Times New Roman"/>
        </w:rPr>
        <w:t>/</w:t>
      </w:r>
    </w:p>
    <w:p w14:paraId="1C7C3C9E" w14:textId="77777777" w:rsidR="001C307B" w:rsidRPr="001C307B" w:rsidRDefault="001C307B" w:rsidP="00A7610C">
      <w:pPr>
        <w:pStyle w:val="a3"/>
        <w:spacing w:line="240" w:lineRule="auto"/>
        <w:jc w:val="center"/>
        <w:rPr>
          <w:rFonts w:ascii="Times New Roman" w:hAnsi="Times New Roman"/>
        </w:rPr>
      </w:pPr>
      <w:proofErr w:type="gramStart"/>
      <w:r w:rsidRPr="001C307B">
        <w:rPr>
          <w:rFonts w:ascii="Times New Roman" w:hAnsi="Times New Roman"/>
        </w:rPr>
        <w:t>&lt; Конверсия</w:t>
      </w:r>
      <w:proofErr w:type="gramEnd"/>
      <w:r w:rsidRPr="001C307B">
        <w:rPr>
          <w:rFonts w:ascii="Times New Roman" w:hAnsi="Times New Roman"/>
        </w:rPr>
        <w:t xml:space="preserve"> из кликов в заходы от </w:t>
      </w:r>
      <w:proofErr w:type="spellStart"/>
      <w:r w:rsidRPr="001C307B">
        <w:rPr>
          <w:rFonts w:ascii="Times New Roman" w:hAnsi="Times New Roman"/>
        </w:rPr>
        <w:t>Yandex</w:t>
      </w:r>
      <w:proofErr w:type="spellEnd"/>
      <w:r w:rsidRPr="001C307B">
        <w:rPr>
          <w:rFonts w:ascii="Times New Roman" w:hAnsi="Times New Roman"/>
        </w:rPr>
        <w:t xml:space="preserve"> &gt;</w:t>
      </w:r>
    </w:p>
    <w:p w14:paraId="652E3A0F" w14:textId="77777777" w:rsidR="001C307B" w:rsidRPr="001C307B" w:rsidRDefault="001C307B" w:rsidP="00A7610C">
      <w:pPr>
        <w:pStyle w:val="a3"/>
        <w:spacing w:line="240" w:lineRule="auto"/>
        <w:jc w:val="center"/>
        <w:rPr>
          <w:rFonts w:ascii="Times New Roman" w:hAnsi="Times New Roman"/>
        </w:rPr>
      </w:pPr>
      <w:r w:rsidRPr="001C307B">
        <w:rPr>
          <w:rFonts w:ascii="Times New Roman" w:hAnsi="Times New Roman"/>
        </w:rPr>
        <w:t>*</w:t>
      </w:r>
    </w:p>
    <w:p w14:paraId="39764849" w14:textId="77777777" w:rsidR="001C307B" w:rsidRPr="001C307B" w:rsidRDefault="001C307B" w:rsidP="00A7610C">
      <w:pPr>
        <w:pStyle w:val="a3"/>
        <w:spacing w:line="240" w:lineRule="auto"/>
        <w:jc w:val="center"/>
        <w:rPr>
          <w:rFonts w:ascii="Times New Roman" w:hAnsi="Times New Roman"/>
        </w:rPr>
      </w:pPr>
      <w:r w:rsidRPr="001C307B">
        <w:rPr>
          <w:rFonts w:ascii="Times New Roman" w:hAnsi="Times New Roman"/>
        </w:rPr>
        <w:t xml:space="preserve"> &lt;Ставка по категории домена от </w:t>
      </w:r>
      <w:proofErr w:type="spellStart"/>
      <w:proofErr w:type="gramStart"/>
      <w:r w:rsidRPr="001C307B">
        <w:rPr>
          <w:rFonts w:ascii="Times New Roman" w:hAnsi="Times New Roman"/>
        </w:rPr>
        <w:t>Yandex</w:t>
      </w:r>
      <w:proofErr w:type="spellEnd"/>
      <w:r w:rsidRPr="001C307B">
        <w:rPr>
          <w:rFonts w:ascii="Times New Roman" w:hAnsi="Times New Roman"/>
        </w:rPr>
        <w:t xml:space="preserve"> &gt;</w:t>
      </w:r>
      <w:proofErr w:type="gramEnd"/>
      <w:r w:rsidRPr="001C307B">
        <w:rPr>
          <w:rFonts w:ascii="Times New Roman" w:hAnsi="Times New Roman"/>
        </w:rPr>
        <w:t xml:space="preserve"> </w:t>
      </w:r>
    </w:p>
    <w:p w14:paraId="09BFF582" w14:textId="77777777" w:rsidR="001C307B" w:rsidRPr="001C307B" w:rsidRDefault="001C307B" w:rsidP="00A7610C">
      <w:pPr>
        <w:pStyle w:val="a3"/>
        <w:spacing w:line="240" w:lineRule="auto"/>
        <w:jc w:val="center"/>
        <w:rPr>
          <w:rFonts w:ascii="Times New Roman" w:hAnsi="Times New Roman"/>
          <w:b/>
        </w:rPr>
      </w:pPr>
      <w:r w:rsidRPr="001C307B">
        <w:rPr>
          <w:rFonts w:ascii="Times New Roman" w:hAnsi="Times New Roman"/>
          <w:b/>
          <w:sz w:val="32"/>
        </w:rPr>
        <w:t>+</w:t>
      </w:r>
      <w:r w:rsidRPr="001C307B">
        <w:rPr>
          <w:rFonts w:ascii="Times New Roman" w:hAnsi="Times New Roman"/>
          <w:b/>
        </w:rPr>
        <w:t xml:space="preserve"> </w:t>
      </w:r>
    </w:p>
    <w:p w14:paraId="243A3FAA" w14:textId="77777777" w:rsidR="001C307B" w:rsidRPr="001C307B" w:rsidRDefault="001C307B" w:rsidP="00A7610C">
      <w:pPr>
        <w:pStyle w:val="a3"/>
        <w:spacing w:line="240" w:lineRule="auto"/>
        <w:jc w:val="center"/>
        <w:rPr>
          <w:rFonts w:ascii="Times New Roman" w:hAnsi="Times New Roman"/>
        </w:rPr>
      </w:pPr>
      <w:proofErr w:type="gramStart"/>
      <w:r w:rsidRPr="001C307B">
        <w:rPr>
          <w:rFonts w:ascii="Times New Roman" w:hAnsi="Times New Roman"/>
        </w:rPr>
        <w:t>&lt; Количество</w:t>
      </w:r>
      <w:proofErr w:type="gramEnd"/>
      <w:r w:rsidRPr="001C307B">
        <w:rPr>
          <w:rFonts w:ascii="Times New Roman" w:hAnsi="Times New Roman"/>
        </w:rPr>
        <w:t xml:space="preserve"> заходов на домен из платного поиска Google &gt; </w:t>
      </w:r>
    </w:p>
    <w:p w14:paraId="69A92284" w14:textId="77777777" w:rsidR="001C307B" w:rsidRPr="001C307B" w:rsidRDefault="001C307B" w:rsidP="00A7610C">
      <w:pPr>
        <w:pStyle w:val="a3"/>
        <w:spacing w:line="240" w:lineRule="auto"/>
        <w:jc w:val="center"/>
        <w:rPr>
          <w:rFonts w:ascii="Times New Roman" w:hAnsi="Times New Roman"/>
        </w:rPr>
      </w:pPr>
      <w:r w:rsidRPr="001C307B">
        <w:rPr>
          <w:rFonts w:ascii="Times New Roman" w:hAnsi="Times New Roman"/>
        </w:rPr>
        <w:t xml:space="preserve">/ </w:t>
      </w:r>
    </w:p>
    <w:p w14:paraId="189DFFEA" w14:textId="77777777" w:rsidR="001C307B" w:rsidRPr="001C307B" w:rsidRDefault="001C307B" w:rsidP="00A7610C">
      <w:pPr>
        <w:pStyle w:val="a3"/>
        <w:spacing w:line="240" w:lineRule="auto"/>
        <w:jc w:val="center"/>
        <w:rPr>
          <w:rFonts w:ascii="Times New Roman" w:hAnsi="Times New Roman"/>
        </w:rPr>
      </w:pPr>
      <w:proofErr w:type="gramStart"/>
      <w:r w:rsidRPr="001C307B">
        <w:rPr>
          <w:rFonts w:ascii="Times New Roman" w:hAnsi="Times New Roman"/>
        </w:rPr>
        <w:t>&lt; Конверсия</w:t>
      </w:r>
      <w:proofErr w:type="gramEnd"/>
      <w:r w:rsidRPr="001C307B">
        <w:rPr>
          <w:rFonts w:ascii="Times New Roman" w:hAnsi="Times New Roman"/>
        </w:rPr>
        <w:t xml:space="preserve"> из кликов в заходы от Google &gt; </w:t>
      </w:r>
    </w:p>
    <w:p w14:paraId="006F854F" w14:textId="77777777" w:rsidR="001C307B" w:rsidRPr="001C307B" w:rsidRDefault="001C307B" w:rsidP="00A7610C">
      <w:pPr>
        <w:pStyle w:val="a3"/>
        <w:spacing w:line="240" w:lineRule="auto"/>
        <w:jc w:val="center"/>
        <w:rPr>
          <w:rFonts w:ascii="Times New Roman" w:hAnsi="Times New Roman"/>
        </w:rPr>
      </w:pPr>
      <w:r w:rsidRPr="001C307B">
        <w:rPr>
          <w:rFonts w:ascii="Times New Roman" w:hAnsi="Times New Roman"/>
        </w:rPr>
        <w:t xml:space="preserve">* </w:t>
      </w:r>
    </w:p>
    <w:p w14:paraId="5159DE3F" w14:textId="77777777" w:rsidR="001C307B" w:rsidRPr="001C307B" w:rsidRDefault="001C307B" w:rsidP="00A7610C">
      <w:pPr>
        <w:pStyle w:val="a3"/>
        <w:spacing w:line="240" w:lineRule="auto"/>
        <w:jc w:val="center"/>
        <w:rPr>
          <w:rFonts w:ascii="Times New Roman" w:hAnsi="Times New Roman"/>
        </w:rPr>
      </w:pPr>
      <w:r w:rsidRPr="001C307B">
        <w:rPr>
          <w:rFonts w:ascii="Times New Roman" w:hAnsi="Times New Roman"/>
        </w:rPr>
        <w:t xml:space="preserve">&lt;Ставка по категории домена от </w:t>
      </w:r>
      <w:proofErr w:type="gramStart"/>
      <w:r w:rsidRPr="001C307B">
        <w:rPr>
          <w:rFonts w:ascii="Times New Roman" w:hAnsi="Times New Roman"/>
        </w:rPr>
        <w:t>Google &gt;</w:t>
      </w:r>
      <w:proofErr w:type="gramEnd"/>
    </w:p>
    <w:p w14:paraId="7FAFF9B7" w14:textId="77777777" w:rsidR="001C307B" w:rsidRPr="001C307B" w:rsidRDefault="001C307B" w:rsidP="00A7610C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1D0BDD31" w14:textId="57C61ECA" w:rsidR="001C307B" w:rsidRPr="001C307B" w:rsidRDefault="001C307B" w:rsidP="00A7610C">
      <w:pPr>
        <w:pStyle w:val="a3"/>
        <w:spacing w:line="240" w:lineRule="auto"/>
        <w:jc w:val="center"/>
        <w:rPr>
          <w:rFonts w:ascii="Times New Roman" w:hAnsi="Times New Roman"/>
          <w:b/>
        </w:rPr>
      </w:pPr>
      <w:r w:rsidRPr="001C307B">
        <w:rPr>
          <w:rFonts w:ascii="Times New Roman" w:hAnsi="Times New Roman"/>
          <w:b/>
        </w:rPr>
        <w:t xml:space="preserve">Оборот по каждому домену для </w:t>
      </w:r>
      <w:r w:rsidR="00C568D2">
        <w:rPr>
          <w:rFonts w:ascii="Times New Roman" w:hAnsi="Times New Roman"/>
          <w:b/>
          <w:lang w:val="en-US"/>
        </w:rPr>
        <w:t>RTB</w:t>
      </w:r>
      <w:r w:rsidR="00C568D2" w:rsidRPr="00C568D2">
        <w:rPr>
          <w:rFonts w:ascii="Times New Roman" w:hAnsi="Times New Roman"/>
          <w:b/>
        </w:rPr>
        <w:t>-</w:t>
      </w:r>
      <w:r w:rsidRPr="001C307B">
        <w:rPr>
          <w:rFonts w:ascii="Times New Roman" w:hAnsi="Times New Roman"/>
          <w:b/>
        </w:rPr>
        <w:t>рекламы</w:t>
      </w:r>
    </w:p>
    <w:p w14:paraId="6B315014" w14:textId="77777777" w:rsidR="001C307B" w:rsidRPr="001C307B" w:rsidRDefault="001C307B" w:rsidP="00A7610C">
      <w:pPr>
        <w:pStyle w:val="a3"/>
        <w:spacing w:line="240" w:lineRule="auto"/>
        <w:jc w:val="center"/>
        <w:rPr>
          <w:rFonts w:ascii="Times New Roman" w:hAnsi="Times New Roman"/>
          <w:b/>
          <w:sz w:val="36"/>
        </w:rPr>
      </w:pPr>
      <w:r w:rsidRPr="001C307B">
        <w:rPr>
          <w:rFonts w:ascii="Times New Roman" w:hAnsi="Times New Roman"/>
          <w:b/>
          <w:sz w:val="36"/>
        </w:rPr>
        <w:t>=</w:t>
      </w:r>
    </w:p>
    <w:p w14:paraId="5DDA00B5" w14:textId="3F74B884" w:rsidR="001C307B" w:rsidRPr="001C307B" w:rsidRDefault="001C307B" w:rsidP="00A7610C">
      <w:pPr>
        <w:pStyle w:val="a3"/>
        <w:spacing w:line="240" w:lineRule="auto"/>
        <w:jc w:val="center"/>
        <w:rPr>
          <w:rFonts w:ascii="Times New Roman" w:hAnsi="Times New Roman"/>
        </w:rPr>
      </w:pPr>
      <w:proofErr w:type="gramStart"/>
      <w:r w:rsidRPr="001C307B">
        <w:rPr>
          <w:rFonts w:ascii="Times New Roman" w:hAnsi="Times New Roman"/>
        </w:rPr>
        <w:t>&lt; Количество</w:t>
      </w:r>
      <w:proofErr w:type="gramEnd"/>
      <w:r w:rsidRPr="001C307B">
        <w:rPr>
          <w:rFonts w:ascii="Times New Roman" w:hAnsi="Times New Roman"/>
        </w:rPr>
        <w:t xml:space="preserve"> заходов на домен в </w:t>
      </w:r>
      <w:proofErr w:type="spellStart"/>
      <w:r w:rsidRPr="001C307B">
        <w:rPr>
          <w:rFonts w:ascii="Times New Roman" w:hAnsi="Times New Roman"/>
        </w:rPr>
        <w:t>desktop</w:t>
      </w:r>
      <w:proofErr w:type="spellEnd"/>
      <w:r w:rsidRPr="001C307B">
        <w:rPr>
          <w:rFonts w:ascii="Times New Roman" w:hAnsi="Times New Roman"/>
        </w:rPr>
        <w:t xml:space="preserve"> + </w:t>
      </w:r>
      <w:proofErr w:type="spellStart"/>
      <w:r w:rsidRPr="001C307B">
        <w:rPr>
          <w:rFonts w:ascii="Times New Roman" w:hAnsi="Times New Roman"/>
        </w:rPr>
        <w:t>mobile</w:t>
      </w:r>
      <w:proofErr w:type="spellEnd"/>
      <w:r w:rsidRPr="001C307B">
        <w:rPr>
          <w:rFonts w:ascii="Times New Roman" w:hAnsi="Times New Roman"/>
        </w:rPr>
        <w:t xml:space="preserve">, отнесенные к категории </w:t>
      </w:r>
      <w:r w:rsidR="00C568D2">
        <w:rPr>
          <w:rFonts w:ascii="Times New Roman" w:hAnsi="Times New Roman"/>
          <w:lang w:val="en-US"/>
        </w:rPr>
        <w:t>RTB</w:t>
      </w:r>
      <w:r w:rsidRPr="001C307B">
        <w:rPr>
          <w:rFonts w:ascii="Times New Roman" w:hAnsi="Times New Roman"/>
        </w:rPr>
        <w:t xml:space="preserve"> &gt;</w:t>
      </w:r>
    </w:p>
    <w:p w14:paraId="0F59F9E5" w14:textId="77777777" w:rsidR="001C307B" w:rsidRPr="001C307B" w:rsidRDefault="001C307B" w:rsidP="00A7610C">
      <w:pPr>
        <w:pStyle w:val="a3"/>
        <w:spacing w:line="240" w:lineRule="auto"/>
        <w:jc w:val="center"/>
        <w:rPr>
          <w:rFonts w:ascii="Times New Roman" w:hAnsi="Times New Roman"/>
        </w:rPr>
      </w:pPr>
      <w:r w:rsidRPr="001C307B">
        <w:rPr>
          <w:rFonts w:ascii="Times New Roman" w:hAnsi="Times New Roman"/>
        </w:rPr>
        <w:t>*</w:t>
      </w:r>
    </w:p>
    <w:p w14:paraId="09D48D60" w14:textId="77777777" w:rsidR="001C307B" w:rsidRPr="000E2FDD" w:rsidRDefault="001C307B" w:rsidP="00A7610C">
      <w:pPr>
        <w:pStyle w:val="a3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0E2FDD">
        <w:rPr>
          <w:rFonts w:ascii="Times New Roman" w:hAnsi="Times New Roman"/>
          <w:sz w:val="20"/>
          <w:szCs w:val="20"/>
        </w:rPr>
        <w:t xml:space="preserve"> &lt;Стоимость визита в зависимости от категории домена и канала трафика (</w:t>
      </w:r>
      <w:proofErr w:type="spellStart"/>
      <w:r w:rsidRPr="000E2FDD">
        <w:rPr>
          <w:rFonts w:ascii="Times New Roman" w:hAnsi="Times New Roman"/>
          <w:sz w:val="20"/>
          <w:szCs w:val="20"/>
        </w:rPr>
        <w:t>desktop</w:t>
      </w:r>
      <w:proofErr w:type="spellEnd"/>
      <w:r w:rsidRPr="000E2FDD">
        <w:rPr>
          <w:rFonts w:ascii="Times New Roman" w:hAnsi="Times New Roman"/>
          <w:sz w:val="20"/>
          <w:szCs w:val="20"/>
        </w:rPr>
        <w:t xml:space="preserve"> или </w:t>
      </w:r>
      <w:proofErr w:type="spellStart"/>
      <w:r w:rsidRPr="000E2FDD">
        <w:rPr>
          <w:rFonts w:ascii="Times New Roman" w:hAnsi="Times New Roman"/>
          <w:sz w:val="20"/>
          <w:szCs w:val="20"/>
        </w:rPr>
        <w:t>mobile</w:t>
      </w:r>
      <w:proofErr w:type="spellEnd"/>
      <w:proofErr w:type="gramStart"/>
      <w:r w:rsidRPr="000E2FDD">
        <w:rPr>
          <w:rFonts w:ascii="Times New Roman" w:hAnsi="Times New Roman"/>
          <w:sz w:val="20"/>
          <w:szCs w:val="20"/>
        </w:rPr>
        <w:t>) &gt;</w:t>
      </w:r>
      <w:proofErr w:type="gramEnd"/>
      <w:r w:rsidRPr="000E2FDD">
        <w:rPr>
          <w:rFonts w:ascii="Times New Roman" w:hAnsi="Times New Roman"/>
          <w:sz w:val="20"/>
          <w:szCs w:val="20"/>
        </w:rPr>
        <w:t xml:space="preserve"> </w:t>
      </w:r>
    </w:p>
    <w:p w14:paraId="3A4064C8" w14:textId="77777777" w:rsidR="001C307B" w:rsidRPr="001C307B" w:rsidRDefault="001C307B" w:rsidP="00A7610C">
      <w:pPr>
        <w:spacing w:line="240" w:lineRule="auto"/>
        <w:rPr>
          <w:rFonts w:ascii="Times New Roman" w:hAnsi="Times New Roman"/>
          <w:b/>
        </w:rPr>
      </w:pPr>
    </w:p>
    <w:p w14:paraId="050E7FE8" w14:textId="3736779D" w:rsidR="00C568D2" w:rsidRPr="00C568D2" w:rsidRDefault="00C568D2" w:rsidP="00C568D2">
      <w:pPr>
        <w:pStyle w:val="a3"/>
        <w:spacing w:line="240" w:lineRule="auto"/>
        <w:jc w:val="center"/>
        <w:rPr>
          <w:rFonts w:ascii="Times New Roman" w:hAnsi="Times New Roman"/>
          <w:b/>
        </w:rPr>
      </w:pPr>
      <w:r w:rsidRPr="001C307B">
        <w:rPr>
          <w:rFonts w:ascii="Times New Roman" w:hAnsi="Times New Roman"/>
          <w:b/>
        </w:rPr>
        <w:t xml:space="preserve">Оборот по каждому домену для </w:t>
      </w:r>
      <w:r>
        <w:rPr>
          <w:rFonts w:ascii="Times New Roman" w:hAnsi="Times New Roman"/>
          <w:b/>
          <w:lang w:val="en-US"/>
        </w:rPr>
        <w:t>Paid</w:t>
      </w:r>
      <w:r w:rsidRPr="00C568D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en-US"/>
        </w:rPr>
        <w:t>Social</w:t>
      </w:r>
    </w:p>
    <w:p w14:paraId="184D97FD" w14:textId="77777777" w:rsidR="00C568D2" w:rsidRPr="001C307B" w:rsidRDefault="00C568D2" w:rsidP="00C568D2">
      <w:pPr>
        <w:pStyle w:val="a3"/>
        <w:spacing w:line="240" w:lineRule="auto"/>
        <w:jc w:val="center"/>
        <w:rPr>
          <w:rFonts w:ascii="Times New Roman" w:hAnsi="Times New Roman"/>
          <w:b/>
          <w:sz w:val="36"/>
        </w:rPr>
      </w:pPr>
      <w:r w:rsidRPr="001C307B">
        <w:rPr>
          <w:rFonts w:ascii="Times New Roman" w:hAnsi="Times New Roman"/>
          <w:b/>
          <w:sz w:val="36"/>
        </w:rPr>
        <w:t>=</w:t>
      </w:r>
    </w:p>
    <w:p w14:paraId="73CC7AEE" w14:textId="36EACB9D" w:rsidR="00C568D2" w:rsidRPr="001C307B" w:rsidRDefault="00C568D2" w:rsidP="00C568D2">
      <w:pPr>
        <w:pStyle w:val="a3"/>
        <w:spacing w:line="240" w:lineRule="auto"/>
        <w:jc w:val="center"/>
        <w:rPr>
          <w:rFonts w:ascii="Times New Roman" w:hAnsi="Times New Roman"/>
        </w:rPr>
      </w:pPr>
      <w:proofErr w:type="gramStart"/>
      <w:r w:rsidRPr="001C307B">
        <w:rPr>
          <w:rFonts w:ascii="Times New Roman" w:hAnsi="Times New Roman"/>
        </w:rPr>
        <w:t>&lt; Количество</w:t>
      </w:r>
      <w:proofErr w:type="gramEnd"/>
      <w:r w:rsidRPr="001C307B">
        <w:rPr>
          <w:rFonts w:ascii="Times New Roman" w:hAnsi="Times New Roman"/>
        </w:rPr>
        <w:t xml:space="preserve"> заходов на домен в </w:t>
      </w:r>
      <w:proofErr w:type="spellStart"/>
      <w:r w:rsidRPr="001C307B">
        <w:rPr>
          <w:rFonts w:ascii="Times New Roman" w:hAnsi="Times New Roman"/>
        </w:rPr>
        <w:t>desktop</w:t>
      </w:r>
      <w:proofErr w:type="spellEnd"/>
      <w:r w:rsidRPr="001C307B">
        <w:rPr>
          <w:rFonts w:ascii="Times New Roman" w:hAnsi="Times New Roman"/>
        </w:rPr>
        <w:t xml:space="preserve"> + </w:t>
      </w:r>
      <w:proofErr w:type="spellStart"/>
      <w:r w:rsidRPr="001C307B">
        <w:rPr>
          <w:rFonts w:ascii="Times New Roman" w:hAnsi="Times New Roman"/>
        </w:rPr>
        <w:t>mobile</w:t>
      </w:r>
      <w:proofErr w:type="spellEnd"/>
      <w:r w:rsidRPr="001C307B">
        <w:rPr>
          <w:rFonts w:ascii="Times New Roman" w:hAnsi="Times New Roman"/>
        </w:rPr>
        <w:t xml:space="preserve">, отнесенные к категории </w:t>
      </w:r>
      <w:r w:rsidRPr="00C568D2">
        <w:rPr>
          <w:rFonts w:ascii="Times New Roman" w:hAnsi="Times New Roman"/>
          <w:lang w:val="en-US"/>
        </w:rPr>
        <w:t>Paid</w:t>
      </w:r>
      <w:r w:rsidRPr="00C568D2">
        <w:rPr>
          <w:rFonts w:ascii="Times New Roman" w:hAnsi="Times New Roman"/>
        </w:rPr>
        <w:t xml:space="preserve"> </w:t>
      </w:r>
      <w:r w:rsidRPr="00C568D2">
        <w:rPr>
          <w:rFonts w:ascii="Times New Roman" w:hAnsi="Times New Roman"/>
          <w:lang w:val="en-US"/>
        </w:rPr>
        <w:t>Social</w:t>
      </w:r>
      <w:r w:rsidRPr="00C568D2">
        <w:rPr>
          <w:rFonts w:ascii="Times New Roman" w:hAnsi="Times New Roman"/>
        </w:rPr>
        <w:t xml:space="preserve"> </w:t>
      </w:r>
      <w:r w:rsidRPr="001C307B">
        <w:rPr>
          <w:rFonts w:ascii="Times New Roman" w:hAnsi="Times New Roman"/>
        </w:rPr>
        <w:t>&gt;</w:t>
      </w:r>
    </w:p>
    <w:p w14:paraId="0694FB3E" w14:textId="77777777" w:rsidR="00C568D2" w:rsidRPr="001C307B" w:rsidRDefault="00C568D2" w:rsidP="00C568D2">
      <w:pPr>
        <w:pStyle w:val="a3"/>
        <w:spacing w:line="240" w:lineRule="auto"/>
        <w:jc w:val="center"/>
        <w:rPr>
          <w:rFonts w:ascii="Times New Roman" w:hAnsi="Times New Roman"/>
        </w:rPr>
      </w:pPr>
      <w:r w:rsidRPr="001C307B">
        <w:rPr>
          <w:rFonts w:ascii="Times New Roman" w:hAnsi="Times New Roman"/>
        </w:rPr>
        <w:t>*</w:t>
      </w:r>
    </w:p>
    <w:p w14:paraId="1C7739E4" w14:textId="77777777" w:rsidR="00C568D2" w:rsidRPr="001C307B" w:rsidRDefault="00C568D2" w:rsidP="00C568D2">
      <w:pPr>
        <w:pStyle w:val="a3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1C307B">
        <w:rPr>
          <w:rFonts w:ascii="Times New Roman" w:hAnsi="Times New Roman"/>
          <w:sz w:val="20"/>
          <w:szCs w:val="20"/>
        </w:rPr>
        <w:t xml:space="preserve"> &lt;Стоимость визита в зависимости от категории домена и канала трафика (</w:t>
      </w:r>
      <w:proofErr w:type="spellStart"/>
      <w:r w:rsidRPr="001C307B">
        <w:rPr>
          <w:rFonts w:ascii="Times New Roman" w:hAnsi="Times New Roman"/>
          <w:sz w:val="20"/>
          <w:szCs w:val="20"/>
        </w:rPr>
        <w:t>desktop</w:t>
      </w:r>
      <w:proofErr w:type="spellEnd"/>
      <w:r w:rsidRPr="001C307B">
        <w:rPr>
          <w:rFonts w:ascii="Times New Roman" w:hAnsi="Times New Roman"/>
          <w:sz w:val="20"/>
          <w:szCs w:val="20"/>
        </w:rPr>
        <w:t xml:space="preserve"> или </w:t>
      </w:r>
      <w:proofErr w:type="spellStart"/>
      <w:r w:rsidRPr="001C307B">
        <w:rPr>
          <w:rFonts w:ascii="Times New Roman" w:hAnsi="Times New Roman"/>
          <w:sz w:val="20"/>
          <w:szCs w:val="20"/>
        </w:rPr>
        <w:t>mobile</w:t>
      </w:r>
      <w:proofErr w:type="spellEnd"/>
      <w:proofErr w:type="gramStart"/>
      <w:r w:rsidRPr="001C307B">
        <w:rPr>
          <w:rFonts w:ascii="Times New Roman" w:hAnsi="Times New Roman"/>
          <w:sz w:val="20"/>
          <w:szCs w:val="20"/>
        </w:rPr>
        <w:t>) &gt;</w:t>
      </w:r>
      <w:proofErr w:type="gramEnd"/>
      <w:r w:rsidRPr="001C307B">
        <w:rPr>
          <w:rFonts w:ascii="Times New Roman" w:hAnsi="Times New Roman"/>
          <w:sz w:val="20"/>
          <w:szCs w:val="20"/>
        </w:rPr>
        <w:t xml:space="preserve"> </w:t>
      </w:r>
    </w:p>
    <w:p w14:paraId="55E08965" w14:textId="77777777" w:rsidR="00C568D2" w:rsidRDefault="00C568D2" w:rsidP="002534F1">
      <w:pPr>
        <w:rPr>
          <w:rFonts w:ascii="Times New Roman" w:hAnsi="Times New Roman"/>
          <w:b/>
          <w:bCs/>
        </w:rPr>
      </w:pPr>
    </w:p>
    <w:p w14:paraId="6C36A5CB" w14:textId="48FE110A" w:rsidR="002534F1" w:rsidRPr="002534F1" w:rsidRDefault="002534F1" w:rsidP="002534F1">
      <w:pPr>
        <w:rPr>
          <w:rFonts w:ascii="Times New Roman" w:hAnsi="Times New Roman"/>
          <w:b/>
          <w:bCs/>
        </w:rPr>
      </w:pPr>
      <w:r w:rsidRPr="002534F1">
        <w:rPr>
          <w:rFonts w:ascii="Times New Roman" w:hAnsi="Times New Roman"/>
          <w:b/>
          <w:bCs/>
        </w:rPr>
        <w:t>ОГРАНИЧЕНИЯ ОЦЕНКИ</w:t>
      </w:r>
    </w:p>
    <w:p w14:paraId="07835635" w14:textId="77777777" w:rsidR="002534F1" w:rsidRPr="00E6009C" w:rsidRDefault="002534F1" w:rsidP="002534F1">
      <w:pPr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В оценку не </w:t>
      </w:r>
      <w:r>
        <w:rPr>
          <w:rFonts w:ascii="Times New Roman" w:hAnsi="Times New Roman"/>
        </w:rPr>
        <w:t>входят</w:t>
      </w:r>
      <w:r w:rsidRPr="00E6009C">
        <w:rPr>
          <w:rFonts w:ascii="Times New Roman" w:hAnsi="Times New Roman"/>
        </w:rPr>
        <w:t xml:space="preserve"> медиаканалы, где на сегодняшний день отсутствует независимый мониторинг или не выработан методологический подход: </w:t>
      </w:r>
      <w:proofErr w:type="spellStart"/>
      <w:r w:rsidRPr="00E6009C">
        <w:rPr>
          <w:rFonts w:ascii="Times New Roman" w:hAnsi="Times New Roman"/>
        </w:rPr>
        <w:t>Indoor</w:t>
      </w:r>
      <w:proofErr w:type="spellEnd"/>
      <w:r w:rsidRPr="00E6009C">
        <w:rPr>
          <w:rFonts w:ascii="Times New Roman" w:hAnsi="Times New Roman"/>
        </w:rPr>
        <w:t xml:space="preserve">-реклама, в т.ч. </w:t>
      </w:r>
      <w:proofErr w:type="gramStart"/>
      <w:r w:rsidRPr="00E6009C">
        <w:rPr>
          <w:rFonts w:ascii="Times New Roman" w:hAnsi="Times New Roman"/>
        </w:rPr>
        <w:t>в  кинотеатрах</w:t>
      </w:r>
      <w:proofErr w:type="gramEnd"/>
      <w:r w:rsidRPr="00E6009C">
        <w:rPr>
          <w:rFonts w:ascii="Times New Roman" w:hAnsi="Times New Roman"/>
        </w:rPr>
        <w:t xml:space="preserve"> и аэропортах, в транзитная реклама, PR (в т.ч. SMM), нативные и спец</w:t>
      </w:r>
      <w:r>
        <w:rPr>
          <w:rFonts w:ascii="Times New Roman" w:hAnsi="Times New Roman"/>
        </w:rPr>
        <w:t xml:space="preserve">иальные </w:t>
      </w:r>
      <w:r w:rsidRPr="00E6009C">
        <w:rPr>
          <w:rFonts w:ascii="Times New Roman" w:hAnsi="Times New Roman"/>
        </w:rPr>
        <w:t>проекты.</w:t>
      </w:r>
    </w:p>
    <w:p w14:paraId="548EF3AA" w14:textId="77777777" w:rsidR="00A7610C" w:rsidRDefault="00A7610C" w:rsidP="005E1553">
      <w:pPr>
        <w:rPr>
          <w:rFonts w:ascii="Times New Roman" w:hAnsi="Times New Roman"/>
          <w:b/>
          <w:bCs/>
        </w:rPr>
      </w:pPr>
    </w:p>
    <w:p w14:paraId="0B269462" w14:textId="77777777" w:rsidR="005E1553" w:rsidRPr="00053CA6" w:rsidRDefault="005E1553" w:rsidP="005E1553">
      <w:pPr>
        <w:rPr>
          <w:rFonts w:ascii="Times New Roman" w:hAnsi="Times New Roman"/>
          <w:b/>
          <w:bCs/>
        </w:rPr>
      </w:pPr>
      <w:r w:rsidRPr="00053CA6">
        <w:rPr>
          <w:rFonts w:ascii="Times New Roman" w:hAnsi="Times New Roman"/>
          <w:b/>
          <w:bCs/>
        </w:rPr>
        <w:t>ОЦЕНКА ОБОРОТОВ АГЕНТСТВ</w:t>
      </w:r>
    </w:p>
    <w:p w14:paraId="62171BFC" w14:textId="77777777" w:rsidR="005E1553" w:rsidRPr="00053CA6" w:rsidRDefault="005E1553" w:rsidP="005E1553">
      <w:pPr>
        <w:rPr>
          <w:rFonts w:ascii="Times New Roman" w:hAnsi="Times New Roman"/>
          <w:b/>
          <w:bCs/>
        </w:rPr>
      </w:pPr>
      <w:r w:rsidRPr="00053CA6">
        <w:rPr>
          <w:rFonts w:ascii="Times New Roman" w:hAnsi="Times New Roman"/>
          <w:b/>
          <w:bCs/>
        </w:rPr>
        <w:t>ФУНДАМЕНТ ПОДХОДА</w:t>
      </w:r>
    </w:p>
    <w:p w14:paraId="2B998F14" w14:textId="77777777" w:rsidR="005E1553" w:rsidRPr="00E6009C" w:rsidRDefault="005E1553" w:rsidP="005E1553">
      <w:pPr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Рейтинг медиаагентств является производным от рейтинга рекламодателей. </w:t>
      </w:r>
      <w:r w:rsidR="002534F1">
        <w:rPr>
          <w:rFonts w:ascii="Times New Roman" w:hAnsi="Times New Roman"/>
        </w:rPr>
        <w:t>Обороты агентств складываются из медийных бюджетов обслуживаемых ими рекламодателей.</w:t>
      </w:r>
    </w:p>
    <w:p w14:paraId="3D12C7C2" w14:textId="77777777" w:rsidR="005E1553" w:rsidRDefault="005E1553" w:rsidP="005E1553">
      <w:pPr>
        <w:rPr>
          <w:rFonts w:ascii="Times New Roman" w:hAnsi="Times New Roman"/>
        </w:rPr>
      </w:pPr>
      <w:r w:rsidRPr="00E6009C">
        <w:rPr>
          <w:rFonts w:ascii="Times New Roman" w:hAnsi="Times New Roman"/>
        </w:rPr>
        <w:t>Оценка биллингов агентств</w:t>
      </w:r>
      <w:r w:rsidR="00434237">
        <w:rPr>
          <w:rFonts w:ascii="Times New Roman" w:hAnsi="Times New Roman"/>
        </w:rPr>
        <w:t>-</w:t>
      </w:r>
      <w:proofErr w:type="spellStart"/>
      <w:r w:rsidR="00434237">
        <w:rPr>
          <w:rFonts w:ascii="Times New Roman" w:hAnsi="Times New Roman"/>
        </w:rPr>
        <w:t>контракторов</w:t>
      </w:r>
      <w:proofErr w:type="spellEnd"/>
      <w:r w:rsidR="00434237">
        <w:rPr>
          <w:rFonts w:ascii="Times New Roman" w:hAnsi="Times New Roman"/>
        </w:rPr>
        <w:t xml:space="preserve"> прошла</w:t>
      </w:r>
      <w:r w:rsidRPr="00E6009C">
        <w:rPr>
          <w:rFonts w:ascii="Times New Roman" w:hAnsi="Times New Roman"/>
        </w:rPr>
        <w:t xml:space="preserve"> многоступенчатую верификацию с целью исключения искусственного завышения показателей</w:t>
      </w:r>
      <w:r w:rsidR="007B3898">
        <w:rPr>
          <w:rFonts w:ascii="Times New Roman" w:hAnsi="Times New Roman"/>
        </w:rPr>
        <w:t>.</w:t>
      </w:r>
    </w:p>
    <w:p w14:paraId="148640FC" w14:textId="77777777" w:rsidR="007B3898" w:rsidRPr="007B3898" w:rsidRDefault="007B3898" w:rsidP="005E1553">
      <w:pPr>
        <w:rPr>
          <w:rFonts w:ascii="Times New Roman" w:hAnsi="Times New Roman"/>
          <w:b/>
          <w:bCs/>
        </w:rPr>
      </w:pPr>
      <w:r w:rsidRPr="007B3898">
        <w:rPr>
          <w:rFonts w:ascii="Times New Roman" w:hAnsi="Times New Roman"/>
          <w:b/>
          <w:bCs/>
        </w:rPr>
        <w:t>Регламент верификации</w:t>
      </w:r>
    </w:p>
    <w:p w14:paraId="7D77BF69" w14:textId="77777777" w:rsidR="005E1553" w:rsidRPr="00E6009C" w:rsidRDefault="005E1553" w:rsidP="005E1553">
      <w:pPr>
        <w:pStyle w:val="a3"/>
        <w:numPr>
          <w:ilvl w:val="0"/>
          <w:numId w:val="12"/>
        </w:numPr>
        <w:rPr>
          <w:rFonts w:ascii="Times New Roman" w:hAnsi="Times New Roman"/>
        </w:rPr>
      </w:pPr>
      <w:r w:rsidRPr="00E6009C">
        <w:rPr>
          <w:rFonts w:ascii="Times New Roman" w:hAnsi="Times New Roman"/>
        </w:rPr>
        <w:t>Биллинги агентств</w:t>
      </w:r>
      <w:r w:rsidR="002534F1">
        <w:rPr>
          <w:rFonts w:ascii="Times New Roman" w:hAnsi="Times New Roman"/>
        </w:rPr>
        <w:t>-</w:t>
      </w:r>
      <w:proofErr w:type="spellStart"/>
      <w:r w:rsidR="002534F1">
        <w:rPr>
          <w:rFonts w:ascii="Times New Roman" w:hAnsi="Times New Roman"/>
        </w:rPr>
        <w:t>контракторов</w:t>
      </w:r>
      <w:proofErr w:type="spellEnd"/>
      <w:r w:rsidRPr="00E6009C">
        <w:rPr>
          <w:rFonts w:ascii="Times New Roman" w:hAnsi="Times New Roman"/>
        </w:rPr>
        <w:t xml:space="preserve"> включают только те бюджеты, которые приходят напрямую от клиента. Таким образом, если агентство А передает бюджет на обслуживание (</w:t>
      </w:r>
      <w:proofErr w:type="spellStart"/>
      <w:r w:rsidRPr="00E6009C">
        <w:rPr>
          <w:rFonts w:ascii="Times New Roman" w:hAnsi="Times New Roman"/>
        </w:rPr>
        <w:t>баинг</w:t>
      </w:r>
      <w:proofErr w:type="spellEnd"/>
      <w:r w:rsidRPr="00E6009C">
        <w:rPr>
          <w:rFonts w:ascii="Times New Roman" w:hAnsi="Times New Roman"/>
        </w:rPr>
        <w:t xml:space="preserve">) в агентство В, бюджет засчитывается агентству А. </w:t>
      </w:r>
    </w:p>
    <w:p w14:paraId="75F7245D" w14:textId="77777777" w:rsidR="005E1553" w:rsidRDefault="005E1553" w:rsidP="005E1553">
      <w:pPr>
        <w:pStyle w:val="a3"/>
        <w:numPr>
          <w:ilvl w:val="0"/>
          <w:numId w:val="12"/>
        </w:numPr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В исследовании не допускается объединение показателей нескольких компаний в агентском рейтинге. В рамках </w:t>
      </w:r>
      <w:proofErr w:type="spellStart"/>
      <w:r w:rsidRPr="00E6009C">
        <w:rPr>
          <w:rFonts w:ascii="Times New Roman" w:hAnsi="Times New Roman"/>
        </w:rPr>
        <w:t>фактчекинга</w:t>
      </w:r>
      <w:proofErr w:type="spellEnd"/>
      <w:r w:rsidRPr="00E6009C">
        <w:rPr>
          <w:rFonts w:ascii="Times New Roman" w:hAnsi="Times New Roman"/>
        </w:rPr>
        <w:t xml:space="preserve"> </w:t>
      </w:r>
      <w:r w:rsidR="002534F1">
        <w:rPr>
          <w:rFonts w:ascii="Times New Roman" w:hAnsi="Times New Roman"/>
        </w:rPr>
        <w:t>проводилась</w:t>
      </w:r>
      <w:r w:rsidRPr="00E6009C">
        <w:rPr>
          <w:rFonts w:ascii="Times New Roman" w:hAnsi="Times New Roman"/>
        </w:rPr>
        <w:t xml:space="preserve"> проверка достоверности заявленных данных для исключения попыток «накачивания» показателей отдельных агентств группы для повышения его позиции в рейтинге. </w:t>
      </w:r>
    </w:p>
    <w:p w14:paraId="253B027E" w14:textId="77777777" w:rsidR="00434237" w:rsidRPr="00434237" w:rsidRDefault="00434237" w:rsidP="00434237">
      <w:pPr>
        <w:pStyle w:val="a3"/>
        <w:numPr>
          <w:ilvl w:val="0"/>
          <w:numId w:val="12"/>
        </w:numPr>
        <w:rPr>
          <w:rFonts w:ascii="Times New Roman" w:hAnsi="Times New Roman"/>
        </w:rPr>
      </w:pPr>
      <w:r w:rsidRPr="00434237">
        <w:rPr>
          <w:rFonts w:ascii="Times New Roman" w:hAnsi="Times New Roman"/>
        </w:rPr>
        <w:t xml:space="preserve">При отсутствии у агентств юрлица или при получении контракта на группу решение о включении бюджета в оборот того или иного агентства принимается группой </w:t>
      </w:r>
      <w:r>
        <w:rPr>
          <w:rFonts w:ascii="Times New Roman" w:hAnsi="Times New Roman"/>
        </w:rPr>
        <w:t xml:space="preserve">до момента </w:t>
      </w:r>
      <w:proofErr w:type="spellStart"/>
      <w:r>
        <w:rPr>
          <w:rFonts w:ascii="Times New Roman" w:hAnsi="Times New Roman"/>
        </w:rPr>
        <w:t>эстимации</w:t>
      </w:r>
      <w:proofErr w:type="spellEnd"/>
      <w:r>
        <w:rPr>
          <w:rFonts w:ascii="Times New Roman" w:hAnsi="Times New Roman"/>
        </w:rPr>
        <w:t xml:space="preserve"> </w:t>
      </w:r>
      <w:r w:rsidRPr="00434237">
        <w:rPr>
          <w:rFonts w:ascii="Times New Roman" w:hAnsi="Times New Roman"/>
        </w:rPr>
        <w:t xml:space="preserve">и в дальнейшем не пересматривается. </w:t>
      </w:r>
    </w:p>
    <w:p w14:paraId="420BE7B4" w14:textId="3612381B" w:rsidR="0009519A" w:rsidRDefault="005E1553" w:rsidP="005E1553">
      <w:pPr>
        <w:pStyle w:val="a3"/>
        <w:numPr>
          <w:ilvl w:val="0"/>
          <w:numId w:val="12"/>
        </w:numPr>
        <w:rPr>
          <w:rFonts w:ascii="Times New Roman" w:hAnsi="Times New Roman"/>
        </w:rPr>
      </w:pPr>
      <w:r w:rsidRPr="00E6009C">
        <w:rPr>
          <w:rFonts w:ascii="Times New Roman" w:hAnsi="Times New Roman"/>
        </w:rPr>
        <w:t>В исследовании не допускается включение в рейтинг компаний, заявляемых искусственно для попадания в рейтинг групп</w:t>
      </w:r>
      <w:r w:rsidR="001C256F">
        <w:rPr>
          <w:rFonts w:ascii="Times New Roman" w:hAnsi="Times New Roman"/>
        </w:rPr>
        <w:t>.</w:t>
      </w:r>
    </w:p>
    <w:p w14:paraId="70621193" w14:textId="77777777" w:rsidR="007B3898" w:rsidRDefault="007B3898" w:rsidP="007B3898">
      <w:pPr>
        <w:pStyle w:val="a3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рамках </w:t>
      </w:r>
      <w:proofErr w:type="spellStart"/>
      <w:r>
        <w:rPr>
          <w:rFonts w:ascii="Times New Roman" w:hAnsi="Times New Roman"/>
        </w:rPr>
        <w:t>фактчекинга</w:t>
      </w:r>
      <w:proofErr w:type="spellEnd"/>
      <w:r>
        <w:rPr>
          <w:rFonts w:ascii="Times New Roman" w:hAnsi="Times New Roman"/>
        </w:rPr>
        <w:t xml:space="preserve"> подтверждению подлежали все контракты, вклад которых в оборот агентства состав</w:t>
      </w:r>
      <w:r w:rsidR="00476866">
        <w:rPr>
          <w:rFonts w:ascii="Times New Roman" w:hAnsi="Times New Roman"/>
        </w:rPr>
        <w:t>ил</w:t>
      </w:r>
      <w:r>
        <w:rPr>
          <w:rFonts w:ascii="Times New Roman" w:hAnsi="Times New Roman"/>
        </w:rPr>
        <w:t xml:space="preserve"> более 5%. Исключение – сетевые контракты, контракты, полученные в ходе публичных тендеров, а также бюджеты, подтвержденные публикациями в СМИ.</w:t>
      </w:r>
    </w:p>
    <w:p w14:paraId="7D491D60" w14:textId="77777777" w:rsidR="00C41E2A" w:rsidRDefault="00C41E2A" w:rsidP="00C41E2A">
      <w:pPr>
        <w:pStyle w:val="a3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Если</w:t>
      </w:r>
      <w:r w:rsidR="007B3898">
        <w:rPr>
          <w:rFonts w:ascii="Times New Roman" w:hAnsi="Times New Roman"/>
        </w:rPr>
        <w:t xml:space="preserve"> </w:t>
      </w:r>
      <w:r w:rsidRPr="00C41E2A">
        <w:rPr>
          <w:rFonts w:ascii="Times New Roman" w:hAnsi="Times New Roman"/>
        </w:rPr>
        <w:t xml:space="preserve">агентство не </w:t>
      </w:r>
      <w:r w:rsidR="00476866">
        <w:rPr>
          <w:rFonts w:ascii="Times New Roman" w:hAnsi="Times New Roman"/>
        </w:rPr>
        <w:t>могло</w:t>
      </w:r>
      <w:r w:rsidRPr="00C41E2A">
        <w:rPr>
          <w:rFonts w:ascii="Times New Roman" w:hAnsi="Times New Roman"/>
        </w:rPr>
        <w:t xml:space="preserve"> предоставить документальные подтверждения </w:t>
      </w:r>
      <w:r>
        <w:rPr>
          <w:rFonts w:ascii="Times New Roman" w:hAnsi="Times New Roman"/>
        </w:rPr>
        <w:t xml:space="preserve">по двум и более </w:t>
      </w:r>
      <w:r w:rsidRPr="00C41E2A">
        <w:rPr>
          <w:rFonts w:ascii="Times New Roman" w:hAnsi="Times New Roman"/>
        </w:rPr>
        <w:t>клиентам из числа запрашиваемых</w:t>
      </w:r>
      <w:r w:rsidR="007B3898" w:rsidRPr="00C41E2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проводи</w:t>
      </w:r>
      <w:r w:rsidR="00476866">
        <w:rPr>
          <w:rFonts w:ascii="Times New Roman" w:hAnsi="Times New Roman"/>
        </w:rPr>
        <w:t xml:space="preserve">лась </w:t>
      </w:r>
      <w:r w:rsidR="007B3898" w:rsidRPr="00C41E2A">
        <w:rPr>
          <w:rFonts w:ascii="Times New Roman" w:hAnsi="Times New Roman"/>
        </w:rPr>
        <w:t>полн</w:t>
      </w:r>
      <w:r>
        <w:rPr>
          <w:rFonts w:ascii="Times New Roman" w:hAnsi="Times New Roman"/>
        </w:rPr>
        <w:t>ая</w:t>
      </w:r>
      <w:r w:rsidR="007B3898" w:rsidRPr="00C41E2A">
        <w:rPr>
          <w:rFonts w:ascii="Times New Roman" w:hAnsi="Times New Roman"/>
        </w:rPr>
        <w:t xml:space="preserve"> проверк</w:t>
      </w:r>
      <w:r>
        <w:rPr>
          <w:rFonts w:ascii="Times New Roman" w:hAnsi="Times New Roman"/>
        </w:rPr>
        <w:t>а</w:t>
      </w:r>
      <w:r w:rsidR="007B3898" w:rsidRPr="00C41E2A">
        <w:rPr>
          <w:rFonts w:ascii="Times New Roman" w:hAnsi="Times New Roman"/>
        </w:rPr>
        <w:t xml:space="preserve"> всех заявленных контрактов.</w:t>
      </w:r>
    </w:p>
    <w:sectPr w:rsidR="00C41E2A" w:rsidSect="000E2FDD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538BD"/>
    <w:multiLevelType w:val="hybridMultilevel"/>
    <w:tmpl w:val="3C9A45FC"/>
    <w:lvl w:ilvl="0" w:tplc="5F06D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050C20"/>
    <w:multiLevelType w:val="hybridMultilevel"/>
    <w:tmpl w:val="1DB037BC"/>
    <w:lvl w:ilvl="0" w:tplc="1E342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DF5950"/>
    <w:multiLevelType w:val="hybridMultilevel"/>
    <w:tmpl w:val="91A4E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A4AEA"/>
    <w:multiLevelType w:val="hybridMultilevel"/>
    <w:tmpl w:val="7F8CA8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556288"/>
    <w:multiLevelType w:val="hybridMultilevel"/>
    <w:tmpl w:val="90C8B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E5489"/>
    <w:multiLevelType w:val="hybridMultilevel"/>
    <w:tmpl w:val="39C48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31B9F"/>
    <w:multiLevelType w:val="hybridMultilevel"/>
    <w:tmpl w:val="E3C0E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C0364"/>
    <w:multiLevelType w:val="hybridMultilevel"/>
    <w:tmpl w:val="8A708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675D3"/>
    <w:multiLevelType w:val="hybridMultilevel"/>
    <w:tmpl w:val="2A8A5116"/>
    <w:lvl w:ilvl="0" w:tplc="2B98E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7372CC"/>
    <w:multiLevelType w:val="hybridMultilevel"/>
    <w:tmpl w:val="7C569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4541B"/>
    <w:multiLevelType w:val="hybridMultilevel"/>
    <w:tmpl w:val="971465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2202F9"/>
    <w:multiLevelType w:val="hybridMultilevel"/>
    <w:tmpl w:val="92F43790"/>
    <w:lvl w:ilvl="0" w:tplc="426EE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76CF5"/>
    <w:multiLevelType w:val="hybridMultilevel"/>
    <w:tmpl w:val="A28C7A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7D54BD"/>
    <w:multiLevelType w:val="hybridMultilevel"/>
    <w:tmpl w:val="39C48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42A30"/>
    <w:multiLevelType w:val="hybridMultilevel"/>
    <w:tmpl w:val="5A9EB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12"/>
  </w:num>
  <w:num w:numId="7">
    <w:abstractNumId w:val="7"/>
  </w:num>
  <w:num w:numId="8">
    <w:abstractNumId w:val="3"/>
  </w:num>
  <w:num w:numId="9">
    <w:abstractNumId w:val="14"/>
  </w:num>
  <w:num w:numId="10">
    <w:abstractNumId w:val="10"/>
  </w:num>
  <w:num w:numId="11">
    <w:abstractNumId w:val="4"/>
  </w:num>
  <w:num w:numId="12">
    <w:abstractNumId w:val="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53"/>
    <w:rsid w:val="000405D4"/>
    <w:rsid w:val="00053CA6"/>
    <w:rsid w:val="00063248"/>
    <w:rsid w:val="0009519A"/>
    <w:rsid w:val="000D04D6"/>
    <w:rsid w:val="000D1FDA"/>
    <w:rsid w:val="000D2EE2"/>
    <w:rsid w:val="000E2FDD"/>
    <w:rsid w:val="00195EBD"/>
    <w:rsid w:val="001A70F6"/>
    <w:rsid w:val="001C256F"/>
    <w:rsid w:val="001C307B"/>
    <w:rsid w:val="001F315B"/>
    <w:rsid w:val="001F4654"/>
    <w:rsid w:val="00251FAE"/>
    <w:rsid w:val="002534F1"/>
    <w:rsid w:val="002E5FED"/>
    <w:rsid w:val="0030317A"/>
    <w:rsid w:val="0035645D"/>
    <w:rsid w:val="00361E87"/>
    <w:rsid w:val="003C2FEB"/>
    <w:rsid w:val="003D53C7"/>
    <w:rsid w:val="00406A03"/>
    <w:rsid w:val="00434237"/>
    <w:rsid w:val="004608BF"/>
    <w:rsid w:val="004623CD"/>
    <w:rsid w:val="00476866"/>
    <w:rsid w:val="004A6DC2"/>
    <w:rsid w:val="004C7BDD"/>
    <w:rsid w:val="004F3158"/>
    <w:rsid w:val="00516A38"/>
    <w:rsid w:val="00575A72"/>
    <w:rsid w:val="00586EF7"/>
    <w:rsid w:val="005C6C6B"/>
    <w:rsid w:val="005E1553"/>
    <w:rsid w:val="005E5FE8"/>
    <w:rsid w:val="005F4ECC"/>
    <w:rsid w:val="006267ED"/>
    <w:rsid w:val="0068027C"/>
    <w:rsid w:val="006A2F1D"/>
    <w:rsid w:val="006F1194"/>
    <w:rsid w:val="0073573A"/>
    <w:rsid w:val="007B3898"/>
    <w:rsid w:val="007C0778"/>
    <w:rsid w:val="007D5F3F"/>
    <w:rsid w:val="008B1145"/>
    <w:rsid w:val="008D456E"/>
    <w:rsid w:val="008E5FFE"/>
    <w:rsid w:val="00933735"/>
    <w:rsid w:val="009365E5"/>
    <w:rsid w:val="0099578F"/>
    <w:rsid w:val="009B4DFB"/>
    <w:rsid w:val="009D4062"/>
    <w:rsid w:val="009D6FED"/>
    <w:rsid w:val="00A569BB"/>
    <w:rsid w:val="00A7610C"/>
    <w:rsid w:val="00A87960"/>
    <w:rsid w:val="00B65C41"/>
    <w:rsid w:val="00B665A5"/>
    <w:rsid w:val="00BC4B75"/>
    <w:rsid w:val="00C24BC2"/>
    <w:rsid w:val="00C41E2A"/>
    <w:rsid w:val="00C568D2"/>
    <w:rsid w:val="00CE7BD8"/>
    <w:rsid w:val="00D064D4"/>
    <w:rsid w:val="00DC33F4"/>
    <w:rsid w:val="00E10E7F"/>
    <w:rsid w:val="00E226B3"/>
    <w:rsid w:val="00E6009C"/>
    <w:rsid w:val="00EB08FF"/>
    <w:rsid w:val="00EC0E43"/>
    <w:rsid w:val="00FD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8EF69"/>
  <w15:chartTrackingRefBased/>
  <w15:docId w15:val="{1C0524EB-1455-4FDC-B009-2CF8664F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55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C33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53"/>
    <w:pPr>
      <w:ind w:left="720"/>
      <w:contextualSpacing/>
    </w:pPr>
  </w:style>
  <w:style w:type="paragraph" w:styleId="a4">
    <w:name w:val="Intense Quote"/>
    <w:basedOn w:val="a"/>
    <w:next w:val="a"/>
    <w:link w:val="a5"/>
    <w:uiPriority w:val="30"/>
    <w:qFormat/>
    <w:rsid w:val="005E1553"/>
    <w:pPr>
      <w:pBdr>
        <w:bottom w:val="single" w:sz="4" w:space="4" w:color="4472C4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472C4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5E1553"/>
    <w:rPr>
      <w:b/>
      <w:bCs/>
      <w:i/>
      <w:iCs/>
      <w:color w:val="4472C4" w:themeColor="accent1"/>
    </w:rPr>
  </w:style>
  <w:style w:type="character" w:styleId="a6">
    <w:name w:val="Hyperlink"/>
    <w:basedOn w:val="a0"/>
    <w:uiPriority w:val="99"/>
    <w:unhideWhenUsed/>
    <w:rsid w:val="00476866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D064D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C3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2322</TotalTime>
  <Pages>1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Пустовит</dc:creator>
  <cp:keywords/>
  <dc:description/>
  <cp:lastModifiedBy>Ирина Пустовит</cp:lastModifiedBy>
  <cp:revision>29</cp:revision>
  <dcterms:created xsi:type="dcterms:W3CDTF">2020-04-07T16:38:00Z</dcterms:created>
  <dcterms:modified xsi:type="dcterms:W3CDTF">2022-02-18T08:57:00Z</dcterms:modified>
</cp:coreProperties>
</file>