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5B86" w14:textId="77777777"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14:paraId="4F130084" w14:textId="379AAB59"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  <w:r w:rsidR="00F3430C" w:rsidRPr="00F3430C">
        <w:rPr>
          <w:rFonts w:asciiTheme="minorHAnsi" w:hAnsiTheme="minorHAnsi"/>
        </w:rPr>
        <w:t>Рейтинг составлен по опросу 1142 экспертов из 744 компаний. Рейтинги построены в 15 сегментах.</w:t>
      </w:r>
    </w:p>
    <w:p w14:paraId="2707A3D1" w14:textId="43229771"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F3430C">
        <w:rPr>
          <w:rFonts w:asciiTheme="minorHAnsi" w:hAnsiTheme="minorHAnsi"/>
          <w:sz w:val="20"/>
        </w:rPr>
        <w:t xml:space="preserve">-сегменте не менее года,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14:paraId="6B2456EC" w14:textId="4677347A"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</w:t>
      </w:r>
      <w:proofErr w:type="gramStart"/>
      <w:r w:rsidR="00762394" w:rsidRPr="00627014">
        <w:rPr>
          <w:rFonts w:asciiTheme="minorHAnsi" w:hAnsiTheme="minorHAnsi"/>
          <w:sz w:val="20"/>
        </w:rPr>
        <w:t>подсказкой)</w:t>
      </w:r>
      <w:r w:rsidR="00DC01F7" w:rsidRPr="00627014">
        <w:rPr>
          <w:rFonts w:asciiTheme="minorHAnsi" w:hAnsiTheme="minorHAnsi"/>
          <w:sz w:val="20"/>
        </w:rPr>
        <w:t>/</w:t>
      </w:r>
      <w:proofErr w:type="gramEnd"/>
      <w:r w:rsidR="00DC01F7" w:rsidRPr="00627014">
        <w:rPr>
          <w:rFonts w:asciiTheme="minorHAnsi" w:hAnsiTheme="minorHAnsi"/>
          <w:sz w:val="20"/>
        </w:rPr>
        <w:t>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 xml:space="preserve">рядчиков в </w:t>
      </w:r>
      <w:r w:rsidR="00E219E8">
        <w:rPr>
          <w:rFonts w:asciiTheme="minorHAnsi" w:hAnsiTheme="minorHAnsi"/>
          <w:sz w:val="20"/>
        </w:rPr>
        <w:t>1</w:t>
      </w:r>
      <w:r w:rsidR="00F3430C">
        <w:rPr>
          <w:rFonts w:asciiTheme="minorHAnsi" w:hAnsiTheme="minorHAnsi"/>
          <w:sz w:val="20"/>
        </w:rPr>
        <w:t>5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14:paraId="6C279F4E" w14:textId="77777777"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достаточных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14:paraId="4717720A" w14:textId="333BCC50" w:rsidR="008F6EAA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14:paraId="1819EB1D" w14:textId="66CBA600" w:rsidR="0029728D" w:rsidRPr="00627014" w:rsidRDefault="0029728D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Позиция</w:t>
      </w:r>
    </w:p>
    <w:p w14:paraId="697EC977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14:paraId="4003C048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14:paraId="6AF47321" w14:textId="77777777"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14:paraId="3EF1A52F" w14:textId="77777777"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14:paraId="32A6F00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Креативные разработки.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Разработка идеи и стратегии продвижения в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-среде</w:t>
      </w:r>
    </w:p>
    <w:p w14:paraId="4953928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SMM/PR/SERM</w:t>
      </w:r>
      <w:r w:rsidRPr="00E219E8">
        <w:rPr>
          <w:rFonts w:asciiTheme="minorHAnsi" w:hAnsiTheme="minorHAnsi" w:cstheme="minorHAnsi"/>
          <w:sz w:val="20"/>
          <w:szCs w:val="20"/>
        </w:rPr>
        <w:t>. Ведение сообществ, PR и репутационный маркетинг</w:t>
      </w:r>
    </w:p>
    <w:p w14:paraId="262988F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Нативная реклама</w:t>
      </w:r>
      <w:r w:rsidRPr="00E219E8">
        <w:rPr>
          <w:rFonts w:asciiTheme="minorHAnsi" w:hAnsiTheme="minorHAnsi" w:cstheme="minorHAnsi"/>
          <w:sz w:val="20"/>
          <w:szCs w:val="20"/>
        </w:rPr>
        <w:t>. Интеграция в контент. Реклама в формате и контексте СМИ, не определяющаяся как прямая.</w:t>
      </w:r>
    </w:p>
    <w:p w14:paraId="2278DEA6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Инфлюенс</w:t>
      </w:r>
      <w:proofErr w:type="spellEnd"/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-маркетинг. </w:t>
      </w:r>
      <w:r w:rsidRPr="00E219E8">
        <w:rPr>
          <w:rFonts w:asciiTheme="minorHAnsi" w:hAnsiTheme="minorHAnsi" w:cstheme="minorHAnsi"/>
          <w:sz w:val="20"/>
          <w:szCs w:val="20"/>
        </w:rPr>
        <w:t>Реклама от лица лидеров мнений (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блогеров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инфлюенсеров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)</w:t>
      </w:r>
    </w:p>
    <w:p w14:paraId="12025B8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Спецпроекты и нестандартные активации. </w:t>
      </w:r>
      <w:r w:rsidRPr="00E219E8">
        <w:rPr>
          <w:rFonts w:asciiTheme="minorHAnsi" w:hAnsiTheme="minorHAnsi" w:cstheme="minorHAnsi"/>
          <w:sz w:val="20"/>
          <w:szCs w:val="20"/>
        </w:rPr>
        <w:t>Разработка нестандартных проектов под задачи заказчика</w:t>
      </w:r>
    </w:p>
    <w:p w14:paraId="7F7D052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Web-продакшен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. Производство сайтов, адаптация и техподдержка.</w:t>
      </w:r>
    </w:p>
    <w:p w14:paraId="7A3AB5B3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Mobile-продакшен</w:t>
      </w:r>
      <w:proofErr w:type="spellEnd"/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E219E8">
        <w:rPr>
          <w:rFonts w:asciiTheme="minorHAnsi" w:hAnsiTheme="minorHAnsi" w:cstheme="minorHAnsi"/>
          <w:sz w:val="20"/>
          <w:szCs w:val="20"/>
        </w:rPr>
        <w:t>Производство мобильных приложений</w:t>
      </w:r>
    </w:p>
    <w:p w14:paraId="395997D4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E219E8">
        <w:rPr>
          <w:rFonts w:asciiTheme="minorHAnsi" w:hAnsiTheme="minorHAnsi" w:cstheme="minorHAnsi"/>
          <w:b/>
          <w:bCs/>
          <w:sz w:val="20"/>
          <w:szCs w:val="20"/>
        </w:rPr>
        <w:t>Медиазакупки</w:t>
      </w:r>
      <w:proofErr w:type="spellEnd"/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Медиапланирование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баинг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медийной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рекламы (прямые закупки,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программатик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мобайл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)</w:t>
      </w:r>
    </w:p>
    <w:p w14:paraId="3D2266F9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Контекстная реклама. </w:t>
      </w:r>
      <w:r w:rsidRPr="00E219E8">
        <w:rPr>
          <w:rFonts w:asciiTheme="minorHAnsi" w:hAnsiTheme="minorHAnsi" w:cstheme="minorHAnsi"/>
          <w:sz w:val="20"/>
          <w:szCs w:val="20"/>
        </w:rPr>
        <w:t>Рекламные объявления с таргетингом по поисковым запросам, в т.ч. в социальных сетях</w:t>
      </w:r>
    </w:p>
    <w:p w14:paraId="6BD538D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SEO. </w:t>
      </w:r>
      <w:r w:rsidRPr="00E219E8">
        <w:rPr>
          <w:rFonts w:asciiTheme="minorHAnsi" w:hAnsiTheme="minorHAnsi" w:cstheme="minorHAnsi"/>
          <w:sz w:val="20"/>
          <w:szCs w:val="20"/>
        </w:rPr>
        <w:t>Продвижение и оптимизация в строке выдачи поисковиков</w:t>
      </w:r>
    </w:p>
    <w:p w14:paraId="6DF1AC6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Лидогенерация. </w:t>
      </w:r>
      <w:r w:rsidRPr="00E219E8">
        <w:rPr>
          <w:rFonts w:asciiTheme="minorHAnsi" w:hAnsiTheme="minorHAnsi" w:cstheme="minorHAnsi"/>
          <w:sz w:val="20"/>
          <w:szCs w:val="20"/>
        </w:rPr>
        <w:t xml:space="preserve">Привлечение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лидов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с оплатой за конкретного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лида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, где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лид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 xml:space="preserve"> - потенциальный клиент, обратившийся в компанию за товаром или услугой</w:t>
      </w:r>
    </w:p>
    <w:p w14:paraId="6B6EC1D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Продвижение приложений. </w:t>
      </w:r>
      <w:r w:rsidRPr="00E219E8">
        <w:rPr>
          <w:rFonts w:asciiTheme="minorHAnsi" w:hAnsiTheme="minorHAnsi" w:cstheme="minorHAnsi"/>
          <w:sz w:val="20"/>
          <w:szCs w:val="20"/>
        </w:rPr>
        <w:t>Реклама с оплатой за установку приложения</w:t>
      </w:r>
    </w:p>
    <w:p w14:paraId="59983EB0" w14:textId="6D282F5B" w:rsidR="004E36C6" w:rsidRPr="004E36C6" w:rsidRDefault="00F3430C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4E36C6" w:rsidRPr="004E36C6">
        <w:rPr>
          <w:rFonts w:asciiTheme="minorHAnsi" w:hAnsiTheme="minorHAnsi" w:cstheme="minorHAnsi"/>
          <w:sz w:val="20"/>
          <w:szCs w:val="20"/>
        </w:rPr>
        <w:t xml:space="preserve">.  </w:t>
      </w:r>
      <w:r w:rsidR="004E36C6" w:rsidRPr="004E36C6">
        <w:rPr>
          <w:rFonts w:asciiTheme="minorHAnsi" w:hAnsiTheme="minorHAnsi" w:cstheme="minorHAnsi"/>
          <w:b/>
          <w:bCs/>
          <w:sz w:val="20"/>
          <w:szCs w:val="20"/>
        </w:rPr>
        <w:t>Таргетированная реклама в соцсетях</w:t>
      </w:r>
      <w:r w:rsidR="004E36C6" w:rsidRPr="004E36C6">
        <w:rPr>
          <w:rFonts w:asciiTheme="minorHAnsi" w:hAnsiTheme="minorHAnsi" w:cstheme="minorHAnsi"/>
          <w:sz w:val="20"/>
          <w:szCs w:val="20"/>
        </w:rPr>
        <w:t xml:space="preserve"> (</w:t>
      </w:r>
      <w:r w:rsidR="004E36C6"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NEW!</w:t>
      </w:r>
      <w:r w:rsidR="004E36C6" w:rsidRPr="004E36C6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E36C6"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.</w:t>
      </w:r>
      <w:r w:rsidR="004E36C6" w:rsidRPr="004E36C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E36C6" w:rsidRPr="004E36C6">
        <w:rPr>
          <w:rFonts w:asciiTheme="minorHAnsi" w:hAnsiTheme="minorHAnsi" w:cstheme="minorHAnsi"/>
          <w:sz w:val="20"/>
          <w:szCs w:val="20"/>
        </w:rPr>
        <w:t>Использование рекламных форматов, доступных в рекламных кабинетах социальных сетей.</w:t>
      </w:r>
    </w:p>
    <w:p w14:paraId="5B969644" w14:textId="77777777" w:rsidR="00F3430C" w:rsidRDefault="00F3430C" w:rsidP="00F3430C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14</w:t>
      </w:r>
      <w:r w:rsidR="004E36C6" w:rsidRPr="004E36C6">
        <w:rPr>
          <w:rFonts w:asciiTheme="minorHAnsi" w:hAnsiTheme="minorHAnsi" w:cstheme="minorHAnsi"/>
          <w:sz w:val="20"/>
          <w:szCs w:val="20"/>
        </w:rPr>
        <w:t xml:space="preserve">.  </w:t>
      </w:r>
      <w:r w:rsidR="004E36C6" w:rsidRPr="004E36C6">
        <w:rPr>
          <w:rFonts w:asciiTheme="minorHAnsi" w:hAnsiTheme="minorHAnsi" w:cstheme="minorHAnsi"/>
          <w:b/>
          <w:bCs/>
          <w:sz w:val="20"/>
          <w:szCs w:val="20"/>
        </w:rPr>
        <w:t>OLV-</w:t>
      </w:r>
      <w:proofErr w:type="spellStart"/>
      <w:r w:rsidR="004E36C6" w:rsidRPr="004E36C6">
        <w:rPr>
          <w:rFonts w:asciiTheme="minorHAnsi" w:hAnsiTheme="minorHAnsi" w:cstheme="minorHAnsi"/>
          <w:b/>
          <w:bCs/>
          <w:sz w:val="20"/>
          <w:szCs w:val="20"/>
        </w:rPr>
        <w:t>performance</w:t>
      </w:r>
      <w:proofErr w:type="spellEnd"/>
      <w:r w:rsidR="004E36C6" w:rsidRPr="004E36C6">
        <w:rPr>
          <w:rFonts w:asciiTheme="minorHAnsi" w:hAnsiTheme="minorHAnsi" w:cstheme="minorHAnsi"/>
          <w:sz w:val="20"/>
          <w:szCs w:val="20"/>
        </w:rPr>
        <w:t xml:space="preserve"> (</w:t>
      </w:r>
      <w:r w:rsidR="004E36C6"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NEW!</w:t>
      </w:r>
      <w:r w:rsidR="004E36C6" w:rsidRPr="004E36C6">
        <w:rPr>
          <w:rFonts w:asciiTheme="minorHAnsi" w:hAnsiTheme="minorHAnsi" w:cstheme="minorHAnsi"/>
          <w:sz w:val="20"/>
          <w:szCs w:val="20"/>
        </w:rPr>
        <w:t>). Использование рекламных видеоформатов для получения измеримых конверсионных результатов.</w:t>
      </w:r>
    </w:p>
    <w:p w14:paraId="11B100CA" w14:textId="5E776859" w:rsidR="00F3430C" w:rsidRDefault="00F3430C" w:rsidP="00F3430C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 </w:t>
      </w: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Полный цикл. </w:t>
      </w:r>
      <w:r w:rsidRPr="00E219E8">
        <w:rPr>
          <w:rFonts w:asciiTheme="minorHAnsi" w:hAnsiTheme="minorHAnsi" w:cstheme="minorHAnsi"/>
          <w:sz w:val="20"/>
          <w:szCs w:val="20"/>
        </w:rPr>
        <w:t xml:space="preserve">Решение задач клиента с использованием всего </w:t>
      </w:r>
      <w:proofErr w:type="spellStart"/>
      <w:r w:rsidRPr="00E219E8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E219E8">
        <w:rPr>
          <w:rFonts w:asciiTheme="minorHAnsi" w:hAnsiTheme="minorHAnsi" w:cstheme="minorHAnsi"/>
          <w:sz w:val="20"/>
          <w:szCs w:val="20"/>
        </w:rPr>
        <w:t>-спектра.</w:t>
      </w:r>
    </w:p>
    <w:p w14:paraId="485F78FB" w14:textId="77777777" w:rsidR="00F3430C" w:rsidRPr="004E36C6" w:rsidRDefault="00F3430C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4723FF87" w14:textId="77777777"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14:paraId="4B0EAB5E" w14:textId="308E6495"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</w:t>
      </w:r>
      <w:r w:rsidR="00811772">
        <w:rPr>
          <w:rFonts w:asciiTheme="minorHAnsi" w:hAnsiTheme="minorHAnsi"/>
          <w:sz w:val="20"/>
          <w:szCs w:val="20"/>
        </w:rPr>
        <w:t>ется</w:t>
      </w:r>
      <w:r w:rsidRPr="00627014">
        <w:rPr>
          <w:rFonts w:asciiTheme="minorHAnsi" w:hAnsiTheme="minorHAnsi"/>
          <w:sz w:val="20"/>
          <w:szCs w:val="20"/>
        </w:rPr>
        <w:t xml:space="preserve">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</w:t>
      </w:r>
      <w:r w:rsidR="00E219E8">
        <w:rPr>
          <w:rFonts w:asciiTheme="minorHAnsi" w:hAnsiTheme="minorHAnsi"/>
          <w:sz w:val="20"/>
          <w:szCs w:val="20"/>
        </w:rPr>
        <w:t>20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</w:t>
      </w:r>
      <w:r w:rsidR="00811772">
        <w:rPr>
          <w:rFonts w:asciiTheme="minorHAnsi" w:hAnsiTheme="minorHAnsi"/>
          <w:sz w:val="20"/>
          <w:szCs w:val="20"/>
        </w:rPr>
        <w:t>ы</w:t>
      </w:r>
      <w:r w:rsidR="00470B65" w:rsidRPr="00627014">
        <w:rPr>
          <w:rFonts w:asciiTheme="minorHAnsi" w:hAnsiTheme="minorHAnsi"/>
          <w:sz w:val="20"/>
          <w:szCs w:val="20"/>
        </w:rPr>
        <w:t xml:space="preserve"> клиентов для опроса.</w:t>
      </w:r>
    </w:p>
    <w:p w14:paraId="0CD12060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4DD3B394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</w:t>
      </w:r>
      <w:r w:rsidR="00811772">
        <w:rPr>
          <w:rFonts w:asciiTheme="minorHAnsi" w:hAnsiTheme="minorHAnsi"/>
          <w:sz w:val="20"/>
          <w:szCs w:val="20"/>
        </w:rPr>
        <w:t xml:space="preserve">й </w:t>
      </w:r>
      <w:r w:rsidR="00A20521" w:rsidRPr="00627014">
        <w:rPr>
          <w:rFonts w:asciiTheme="minorHAnsi" w:hAnsiTheme="minorHAnsi"/>
          <w:sz w:val="20"/>
          <w:szCs w:val="20"/>
        </w:rPr>
        <w:t>год,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14:paraId="4D9D1127" w14:textId="77777777"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1DA7DD96" w14:textId="77777777"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</w:t>
      </w:r>
      <w:r w:rsidR="00811772">
        <w:rPr>
          <w:rFonts w:asciiTheme="minorHAnsi" w:hAnsiTheme="minorHAnsi"/>
          <w:sz w:val="20"/>
          <w:szCs w:val="20"/>
        </w:rPr>
        <w:t>десяти</w:t>
      </w:r>
      <w:r w:rsidR="00E87613" w:rsidRPr="00627014">
        <w:rPr>
          <w:rFonts w:asciiTheme="minorHAnsi" w:hAnsiTheme="minorHAnsi"/>
          <w:sz w:val="20"/>
          <w:szCs w:val="20"/>
        </w:rPr>
        <w:t xml:space="preserve">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14:paraId="4BEC83DB" w14:textId="77777777"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4B8B4385" w14:textId="77777777" w:rsidR="00DD706D" w:rsidRDefault="00DD706D" w:rsidP="00E219E8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lastRenderedPageBreak/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14:paraId="38AA32CA" w14:textId="77777777" w:rsidR="000348D9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14:paraId="33670F5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Креативные разработки</w:t>
      </w:r>
    </w:p>
    <w:p w14:paraId="13C3A431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537EB8C0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3F828C7F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0E54A97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SMM/PR/SERM</w:t>
      </w:r>
    </w:p>
    <w:p w14:paraId="60F554ED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Скорость работы, оперативность реагирования (</w:t>
      </w:r>
      <w:proofErr w:type="spellStart"/>
      <w:r w:rsidRPr="00E219E8">
        <w:rPr>
          <w:rFonts w:asciiTheme="minorHAnsi" w:hAnsiTheme="minorHAnsi"/>
          <w:bCs/>
          <w:sz w:val="20"/>
          <w:szCs w:val="20"/>
        </w:rPr>
        <w:t>agile</w:t>
      </w:r>
      <w:proofErr w:type="spellEnd"/>
      <w:r w:rsidRPr="00E219E8">
        <w:rPr>
          <w:rFonts w:asciiTheme="minorHAnsi" w:hAnsiTheme="minorHAnsi"/>
          <w:bCs/>
          <w:sz w:val="20"/>
          <w:szCs w:val="20"/>
        </w:rPr>
        <w:t>), умение и готовность работы с ситуационным маркетингом</w:t>
      </w:r>
    </w:p>
    <w:p w14:paraId="3EC7F21F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кампаний</w:t>
      </w:r>
    </w:p>
    <w:p w14:paraId="17A069EE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Качества контента, уровень вовлечения</w:t>
      </w:r>
    </w:p>
    <w:p w14:paraId="000C7AB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Нативная реклама</w:t>
      </w:r>
    </w:p>
    <w:p w14:paraId="79CBD115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1B210B58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5DBCE1B2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322B4261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E219E8">
        <w:rPr>
          <w:rFonts w:asciiTheme="minorHAnsi" w:hAnsiTheme="minorHAnsi"/>
          <w:b/>
          <w:sz w:val="20"/>
          <w:szCs w:val="20"/>
        </w:rPr>
        <w:t>Инфлюенс</w:t>
      </w:r>
      <w:proofErr w:type="spellEnd"/>
      <w:r w:rsidRPr="00E219E8">
        <w:rPr>
          <w:rFonts w:asciiTheme="minorHAnsi" w:hAnsiTheme="minorHAnsi"/>
          <w:b/>
          <w:sz w:val="20"/>
          <w:szCs w:val="20"/>
        </w:rPr>
        <w:t>-маркетинг</w:t>
      </w:r>
    </w:p>
    <w:p w14:paraId="409E5F7A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16C195CD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1B9CA215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6302B37A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Спецпроекты и нестандартные активации</w:t>
      </w:r>
    </w:p>
    <w:p w14:paraId="79AC43D5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60B32D86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54E6644A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25A25954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E219E8">
        <w:rPr>
          <w:rFonts w:asciiTheme="minorHAnsi" w:hAnsiTheme="minorHAnsi"/>
          <w:b/>
          <w:sz w:val="20"/>
          <w:szCs w:val="20"/>
        </w:rPr>
        <w:t>Web-продакшен</w:t>
      </w:r>
      <w:proofErr w:type="spellEnd"/>
    </w:p>
    <w:p w14:paraId="6049BB5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A3D71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337E42FA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0DDC3336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E219E8">
        <w:rPr>
          <w:rFonts w:asciiTheme="minorHAnsi" w:hAnsiTheme="minorHAnsi"/>
          <w:b/>
          <w:sz w:val="20"/>
          <w:szCs w:val="20"/>
        </w:rPr>
        <w:t>Mobile-продакшен</w:t>
      </w:r>
      <w:proofErr w:type="spellEnd"/>
    </w:p>
    <w:p w14:paraId="53A54F8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E978C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22CBA970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7A2FEF2C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E219E8">
        <w:rPr>
          <w:rFonts w:asciiTheme="minorHAnsi" w:hAnsiTheme="minorHAnsi"/>
          <w:b/>
          <w:sz w:val="20"/>
          <w:szCs w:val="20"/>
        </w:rPr>
        <w:t>Медиазакупки</w:t>
      </w:r>
      <w:proofErr w:type="spellEnd"/>
    </w:p>
    <w:p w14:paraId="1BF761C0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7C6DB27A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1764E736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Соотношение цена/качество</w:t>
      </w:r>
    </w:p>
    <w:p w14:paraId="4F57077E" w14:textId="5C99598D" w:rsidR="00652F60" w:rsidRPr="00652F60" w:rsidRDefault="00E219E8" w:rsidP="00652F60">
      <w:pPr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Контекстная реклама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652F60">
        <w:rPr>
          <w:rFonts w:asciiTheme="minorHAnsi" w:hAnsiTheme="minorHAnsi"/>
          <w:b/>
          <w:sz w:val="20"/>
          <w:szCs w:val="20"/>
        </w:rPr>
        <w:t xml:space="preserve">Таргетированная реклама в </w:t>
      </w:r>
      <w:proofErr w:type="spellStart"/>
      <w:r w:rsidR="00652F60" w:rsidRPr="00652F60">
        <w:rPr>
          <w:rFonts w:asciiTheme="minorHAnsi" w:hAnsiTheme="minorHAnsi"/>
          <w:b/>
          <w:sz w:val="20"/>
          <w:szCs w:val="20"/>
        </w:rPr>
        <w:t>соцсетях</w:t>
      </w:r>
      <w:proofErr w:type="spellEnd"/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4E36C6">
        <w:rPr>
          <w:rFonts w:asciiTheme="minorHAnsi" w:hAnsiTheme="minorHAnsi" w:cstheme="minorHAnsi"/>
          <w:b/>
          <w:bCs/>
          <w:sz w:val="20"/>
          <w:szCs w:val="20"/>
        </w:rPr>
        <w:t>OLV-</w:t>
      </w:r>
      <w:proofErr w:type="spellStart"/>
      <w:r w:rsidR="00652F60" w:rsidRPr="004E36C6">
        <w:rPr>
          <w:rFonts w:asciiTheme="minorHAnsi" w:hAnsiTheme="minorHAnsi" w:cstheme="minorHAnsi"/>
          <w:b/>
          <w:bCs/>
          <w:sz w:val="20"/>
          <w:szCs w:val="20"/>
        </w:rPr>
        <w:t>performance</w:t>
      </w:r>
      <w:proofErr w:type="spellEnd"/>
    </w:p>
    <w:p w14:paraId="3F957098" w14:textId="77777777" w:rsidR="00E219E8" w:rsidRPr="00E219E8" w:rsidRDefault="00E219E8" w:rsidP="00E219E8">
      <w:pPr>
        <w:pStyle w:val="a3"/>
        <w:numPr>
          <w:ilvl w:val="0"/>
          <w:numId w:val="8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630D5999" w14:textId="77777777" w:rsidR="00E219E8" w:rsidRPr="00E219E8" w:rsidRDefault="00E219E8" w:rsidP="00E219E8">
      <w:pPr>
        <w:pStyle w:val="a3"/>
        <w:numPr>
          <w:ilvl w:val="0"/>
          <w:numId w:val="8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таргетинга</w:t>
      </w:r>
    </w:p>
    <w:p w14:paraId="12332F62" w14:textId="77777777" w:rsidR="00E219E8" w:rsidRPr="00E219E8" w:rsidRDefault="00E219E8" w:rsidP="00E219E8">
      <w:pPr>
        <w:pStyle w:val="a3"/>
        <w:numPr>
          <w:ilvl w:val="0"/>
          <w:numId w:val="8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50AD6C30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SEO</w:t>
      </w:r>
    </w:p>
    <w:p w14:paraId="281C4003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5ED06D02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аналитики и отчетность</w:t>
      </w:r>
    </w:p>
    <w:p w14:paraId="7CF2CF39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0BCF24F1" w14:textId="59CE05BA" w:rsidR="00553C4F" w:rsidRPr="00E219E8" w:rsidRDefault="00E219E8" w:rsidP="00553C4F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Лидогенерация</w:t>
      </w:r>
      <w:r w:rsidR="00553C4F" w:rsidRPr="00553C4F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553C4F">
        <w:rPr>
          <w:rFonts w:asciiTheme="minorHAnsi" w:hAnsiTheme="minorHAnsi"/>
          <w:b/>
          <w:sz w:val="20"/>
          <w:szCs w:val="20"/>
        </w:rPr>
        <w:t xml:space="preserve">/  </w:t>
      </w:r>
      <w:r w:rsidR="00553C4F" w:rsidRPr="00E219E8">
        <w:rPr>
          <w:rFonts w:asciiTheme="minorHAnsi" w:hAnsiTheme="minorHAnsi"/>
          <w:b/>
          <w:sz w:val="20"/>
          <w:szCs w:val="20"/>
        </w:rPr>
        <w:t>Продвижение</w:t>
      </w:r>
      <w:proofErr w:type="gramEnd"/>
      <w:r w:rsidR="00553C4F" w:rsidRPr="00E219E8">
        <w:rPr>
          <w:rFonts w:asciiTheme="minorHAnsi" w:hAnsiTheme="minorHAnsi"/>
          <w:b/>
          <w:sz w:val="20"/>
          <w:szCs w:val="20"/>
        </w:rPr>
        <w:t xml:space="preserve"> приложений</w:t>
      </w:r>
    </w:p>
    <w:p w14:paraId="718675F1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Экспертиза и аналитика</w:t>
      </w:r>
    </w:p>
    <w:p w14:paraId="4E679BAE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77CC493C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1A8C22DF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Полный цикл</w:t>
      </w:r>
    </w:p>
    <w:p w14:paraId="0D228FA5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 xml:space="preserve">Оригинальность, </w:t>
      </w:r>
      <w:proofErr w:type="spellStart"/>
      <w:r w:rsidRPr="00E219E8">
        <w:rPr>
          <w:rFonts w:asciiTheme="minorHAnsi" w:hAnsiTheme="minorHAnsi"/>
          <w:bCs/>
          <w:sz w:val="20"/>
          <w:szCs w:val="20"/>
        </w:rPr>
        <w:t>мультиформатность</w:t>
      </w:r>
      <w:proofErr w:type="spellEnd"/>
      <w:r w:rsidRPr="00E219E8">
        <w:rPr>
          <w:rFonts w:asciiTheme="minorHAnsi" w:hAnsiTheme="minorHAnsi"/>
          <w:bCs/>
          <w:sz w:val="20"/>
          <w:szCs w:val="20"/>
        </w:rPr>
        <w:t>, глубина проработки</w:t>
      </w:r>
    </w:p>
    <w:p w14:paraId="01ED5D20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3B1050DD" w14:textId="3B9A6081" w:rsidR="008275C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3DD67672" w14:textId="678AB606" w:rsidR="00652F60" w:rsidRDefault="00652F60" w:rsidP="00652F60">
      <w:pPr>
        <w:mirrorIndents/>
        <w:rPr>
          <w:rFonts w:asciiTheme="minorHAnsi" w:hAnsiTheme="minorHAnsi"/>
          <w:bCs/>
          <w:sz w:val="20"/>
          <w:szCs w:val="20"/>
        </w:rPr>
      </w:pPr>
    </w:p>
    <w:p w14:paraId="4F75F060" w14:textId="77777777" w:rsidR="00652F60" w:rsidRPr="00652F60" w:rsidRDefault="00652F60" w:rsidP="00652F60">
      <w:pPr>
        <w:mirrorIndents/>
        <w:rPr>
          <w:rFonts w:asciiTheme="minorHAnsi" w:hAnsiTheme="minorHAnsi"/>
          <w:bCs/>
          <w:sz w:val="20"/>
          <w:szCs w:val="20"/>
        </w:rPr>
      </w:pPr>
    </w:p>
    <w:p w14:paraId="3E3703C3" w14:textId="77777777" w:rsidR="00E219E8" w:rsidRPr="00627014" w:rsidRDefault="00E219E8" w:rsidP="00E219E8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14:paraId="7BFB0F9D" w14:textId="132432C1" w:rsidR="007E3780" w:rsidRPr="00B22432" w:rsidRDefault="007E3780" w:rsidP="00B22432">
      <w:pPr>
        <w:mirrorIndents/>
        <w:rPr>
          <w:rFonts w:asciiTheme="minorHAnsi" w:hAnsiTheme="minorHAnsi"/>
          <w:sz w:val="20"/>
          <w:szCs w:val="20"/>
        </w:rPr>
      </w:pPr>
      <w:r w:rsidRPr="00B22432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B22432">
        <w:rPr>
          <w:rFonts w:asciiTheme="minorHAnsi" w:hAnsiTheme="minorHAnsi"/>
          <w:b/>
          <w:szCs w:val="20"/>
        </w:rPr>
        <w:t>ПОСЛЕДНЕМ</w:t>
      </w:r>
      <w:r w:rsidRPr="00B22432">
        <w:rPr>
          <w:rFonts w:asciiTheme="minorHAnsi" w:hAnsiTheme="minorHAnsi"/>
          <w:b/>
          <w:szCs w:val="20"/>
        </w:rPr>
        <w:t xml:space="preserve"> ЭТАПЕ</w:t>
      </w:r>
      <w:r w:rsidRPr="00B22432">
        <w:rPr>
          <w:rFonts w:asciiTheme="minorHAnsi" w:hAnsiTheme="minorHAnsi"/>
          <w:szCs w:val="20"/>
        </w:rPr>
        <w:t xml:space="preserve"> </w:t>
      </w:r>
      <w:r w:rsidRPr="00B22432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B22432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B22432">
        <w:rPr>
          <w:rFonts w:asciiTheme="minorHAnsi" w:hAnsiTheme="minorHAnsi"/>
          <w:sz w:val="20"/>
          <w:szCs w:val="20"/>
        </w:rPr>
        <w:t xml:space="preserve"> в маркетинговом бюджете в динамике 20</w:t>
      </w:r>
      <w:r w:rsidR="0029728D">
        <w:rPr>
          <w:rFonts w:asciiTheme="minorHAnsi" w:hAnsiTheme="minorHAnsi"/>
          <w:sz w:val="20"/>
          <w:szCs w:val="20"/>
        </w:rPr>
        <w:t>2</w:t>
      </w:r>
      <w:r w:rsidR="00E219E8">
        <w:rPr>
          <w:rFonts w:asciiTheme="minorHAnsi" w:hAnsiTheme="minorHAnsi"/>
          <w:sz w:val="20"/>
          <w:szCs w:val="20"/>
        </w:rPr>
        <w:t>1</w:t>
      </w:r>
      <w:r w:rsidRPr="00B22432">
        <w:rPr>
          <w:rFonts w:asciiTheme="minorHAnsi" w:hAnsiTheme="minorHAnsi"/>
          <w:sz w:val="20"/>
          <w:szCs w:val="20"/>
        </w:rPr>
        <w:t>-20</w:t>
      </w:r>
      <w:r w:rsidR="00A66660" w:rsidRPr="00B22432">
        <w:rPr>
          <w:rFonts w:asciiTheme="minorHAnsi" w:hAnsiTheme="minorHAnsi"/>
          <w:sz w:val="20"/>
          <w:szCs w:val="20"/>
        </w:rPr>
        <w:t>2</w:t>
      </w:r>
      <w:r w:rsidR="00E219E8">
        <w:rPr>
          <w:rFonts w:asciiTheme="minorHAnsi" w:hAnsiTheme="minorHAnsi"/>
          <w:sz w:val="20"/>
          <w:szCs w:val="20"/>
        </w:rPr>
        <w:t>2</w:t>
      </w:r>
      <w:r w:rsidR="0059620D" w:rsidRPr="00B22432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14:paraId="6992F85D" w14:textId="77777777"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14:paraId="464EEB37" w14:textId="77777777"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14:paraId="5CA2783E" w14:textId="77777777"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14:paraId="5FEBC581" w14:textId="77777777"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14:paraId="7304BDA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14:paraId="17ED918F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0FF5CA3B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14:paraId="635C0483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5C25EF94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14:paraId="3664E060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14:paraId="57009405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4C3B792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14:paraId="20A3B83E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14:paraId="43DFEBA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14:paraId="00604A4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14:paraId="090F1D4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14:paraId="23E2F434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14:paraId="54BF34B7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14:paraId="46562629" w14:textId="6F86EFEC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лягут в основу индустриальной премии </w:t>
      </w:r>
      <w:r w:rsidRPr="00627014">
        <w:rPr>
          <w:rFonts w:asciiTheme="minorHAnsi" w:hAnsiTheme="minorHAnsi"/>
          <w:sz w:val="20"/>
          <w:lang w:val="en-US"/>
        </w:rPr>
        <w:t>AdIndex</w:t>
      </w:r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</w:t>
      </w:r>
      <w:r w:rsidR="00B22432" w:rsidRPr="00B22432">
        <w:rPr>
          <w:rFonts w:asciiTheme="minorHAnsi" w:hAnsiTheme="minorHAnsi"/>
          <w:sz w:val="20"/>
        </w:rPr>
        <w:t>2</w:t>
      </w:r>
      <w:r w:rsidR="0029728D">
        <w:rPr>
          <w:rFonts w:asciiTheme="minorHAnsi" w:hAnsiTheme="minorHAnsi"/>
          <w:sz w:val="20"/>
        </w:rPr>
        <w:t>1</w:t>
      </w:r>
      <w:r w:rsidRPr="00627014">
        <w:rPr>
          <w:rFonts w:asciiTheme="minorHAnsi" w:hAnsiTheme="minorHAnsi"/>
          <w:sz w:val="20"/>
        </w:rPr>
        <w:t>, в рамках которой будут награждены лидеры во всех изучаемых сегментах.</w:t>
      </w:r>
    </w:p>
    <w:p w14:paraId="7202D499" w14:textId="77777777"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14:paraId="71A2EC63" w14:textId="77777777" w:rsidR="00627014" w:rsidRPr="00627014" w:rsidRDefault="00627014" w:rsidP="00627014">
      <w:pPr>
        <w:mirrorIndents/>
        <w:rPr>
          <w:sz w:val="20"/>
          <w:szCs w:val="20"/>
        </w:rPr>
      </w:pPr>
      <w:bookmarkStart w:id="0" w:name="_GoBack"/>
      <w:bookmarkEnd w:id="0"/>
    </w:p>
    <w:sectPr w:rsidR="00627014" w:rsidRPr="00627014" w:rsidSect="00E219E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37B"/>
    <w:multiLevelType w:val="hybridMultilevel"/>
    <w:tmpl w:val="F50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F3499"/>
    <w:multiLevelType w:val="hybridMultilevel"/>
    <w:tmpl w:val="065689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712B49"/>
    <w:multiLevelType w:val="hybridMultilevel"/>
    <w:tmpl w:val="9E1AE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8D43A2"/>
    <w:multiLevelType w:val="hybridMultilevel"/>
    <w:tmpl w:val="C6369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404680"/>
    <w:multiLevelType w:val="hybridMultilevel"/>
    <w:tmpl w:val="9AB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5E1"/>
    <w:multiLevelType w:val="hybridMultilevel"/>
    <w:tmpl w:val="A7E43E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4D1479"/>
    <w:multiLevelType w:val="hybridMultilevel"/>
    <w:tmpl w:val="0F9C3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554B5E"/>
    <w:multiLevelType w:val="hybridMultilevel"/>
    <w:tmpl w:val="4D32D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D1448C"/>
    <w:multiLevelType w:val="hybridMultilevel"/>
    <w:tmpl w:val="CDF4BF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B39"/>
    <w:multiLevelType w:val="hybridMultilevel"/>
    <w:tmpl w:val="DD5CA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401F8"/>
    <w:multiLevelType w:val="hybridMultilevel"/>
    <w:tmpl w:val="873203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932BE2"/>
    <w:multiLevelType w:val="hybridMultilevel"/>
    <w:tmpl w:val="838AB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931738"/>
    <w:multiLevelType w:val="hybridMultilevel"/>
    <w:tmpl w:val="E43EA1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15" w15:restartNumberingAfterBreak="0">
    <w:nsid w:val="7A463419"/>
    <w:multiLevelType w:val="hybridMultilevel"/>
    <w:tmpl w:val="DCBE01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9728D"/>
    <w:rsid w:val="002C5CEB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4D0E26"/>
    <w:rsid w:val="004E36C6"/>
    <w:rsid w:val="00542800"/>
    <w:rsid w:val="00551A25"/>
    <w:rsid w:val="00553C4F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2F60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11772"/>
    <w:rsid w:val="008254B1"/>
    <w:rsid w:val="008275C8"/>
    <w:rsid w:val="00844A5F"/>
    <w:rsid w:val="00867F88"/>
    <w:rsid w:val="00872ADB"/>
    <w:rsid w:val="008834BE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517F3"/>
    <w:rsid w:val="00D83BD2"/>
    <w:rsid w:val="00D87F66"/>
    <w:rsid w:val="00DA4CE3"/>
    <w:rsid w:val="00DC01F7"/>
    <w:rsid w:val="00DD706D"/>
    <w:rsid w:val="00DE24A9"/>
    <w:rsid w:val="00E219D4"/>
    <w:rsid w:val="00E219E8"/>
    <w:rsid w:val="00E44490"/>
    <w:rsid w:val="00E87613"/>
    <w:rsid w:val="00EE6528"/>
    <w:rsid w:val="00EF1470"/>
    <w:rsid w:val="00EF17F1"/>
    <w:rsid w:val="00F0069A"/>
    <w:rsid w:val="00F24871"/>
    <w:rsid w:val="00F3430C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083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16</cp:revision>
  <dcterms:created xsi:type="dcterms:W3CDTF">2017-10-18T14:34:00Z</dcterms:created>
  <dcterms:modified xsi:type="dcterms:W3CDTF">2021-11-30T16:25:00Z</dcterms:modified>
</cp:coreProperties>
</file>